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F82BF" w14:textId="68F6DB20" w:rsidR="002D7FB7" w:rsidRPr="001D5E17" w:rsidRDefault="00474862">
      <w:pPr>
        <w:rPr>
          <w:rFonts w:ascii="Aptos" w:hAnsi="Aptos" w:cstheme="majorHAnsi"/>
          <w:b/>
          <w:bCs/>
        </w:rPr>
      </w:pPr>
      <w:r w:rsidRPr="001D5E17">
        <w:rPr>
          <w:rFonts w:ascii="Aptos" w:hAnsi="Aptos" w:cstheme="majorHAnsi"/>
          <w:b/>
          <w:bCs/>
          <w:noProof/>
        </w:rPr>
        <w:drawing>
          <wp:inline distT="0" distB="0" distL="0" distR="0" wp14:anchorId="5EDA03A9" wp14:editId="614141CD">
            <wp:extent cx="5722620" cy="9525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62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1283" w:rsidRPr="001D5E17">
        <w:rPr>
          <w:rFonts w:ascii="Aptos" w:hAnsi="Aptos" w:cstheme="majorHAnsi"/>
          <w:b/>
          <w:bCs/>
        </w:rPr>
        <w:t>Job Description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91283" w:rsidRPr="001D5E17" w14:paraId="5C46956D" w14:textId="77777777" w:rsidTr="00C73F18">
        <w:tc>
          <w:tcPr>
            <w:tcW w:w="9016" w:type="dxa"/>
            <w:gridSpan w:val="2"/>
            <w:tcMar>
              <w:top w:w="113" w:type="dxa"/>
              <w:bottom w:w="113" w:type="dxa"/>
            </w:tcMar>
          </w:tcPr>
          <w:p w14:paraId="2E6B0FB6" w14:textId="66DB27D2" w:rsidR="00291283" w:rsidRPr="001D5E17" w:rsidRDefault="00291283">
            <w:pPr>
              <w:rPr>
                <w:rFonts w:ascii="Aptos" w:hAnsi="Aptos" w:cstheme="majorHAnsi"/>
              </w:rPr>
            </w:pPr>
            <w:r w:rsidRPr="001D5E17">
              <w:rPr>
                <w:rFonts w:ascii="Aptos" w:hAnsi="Aptos" w:cstheme="majorHAnsi"/>
                <w:b/>
                <w:bCs/>
              </w:rPr>
              <w:t>Post title:</w:t>
            </w:r>
            <w:r w:rsidRPr="001D5E17">
              <w:rPr>
                <w:rFonts w:ascii="Aptos" w:hAnsi="Aptos" w:cstheme="majorHAnsi"/>
              </w:rPr>
              <w:t xml:space="preserve"> </w:t>
            </w:r>
            <w:r w:rsidR="0066511C" w:rsidRPr="001D5E17">
              <w:rPr>
                <w:rFonts w:ascii="Aptos" w:hAnsi="Aptos" w:cstheme="majorHAnsi"/>
              </w:rPr>
              <w:t xml:space="preserve">Lived Experience </w:t>
            </w:r>
            <w:r w:rsidR="003A7893" w:rsidRPr="001D5E17">
              <w:rPr>
                <w:rFonts w:ascii="Aptos" w:hAnsi="Aptos" w:cstheme="majorHAnsi"/>
              </w:rPr>
              <w:t>Lead</w:t>
            </w:r>
          </w:p>
        </w:tc>
      </w:tr>
      <w:tr w:rsidR="00291283" w:rsidRPr="001D5E17" w14:paraId="089B76A2" w14:textId="77777777" w:rsidTr="00C73F18">
        <w:tc>
          <w:tcPr>
            <w:tcW w:w="9016" w:type="dxa"/>
            <w:gridSpan w:val="2"/>
            <w:tcMar>
              <w:top w:w="113" w:type="dxa"/>
              <w:bottom w:w="113" w:type="dxa"/>
            </w:tcMar>
          </w:tcPr>
          <w:p w14:paraId="1ADF6E69" w14:textId="215E2113" w:rsidR="00291283" w:rsidRPr="001D5E17" w:rsidRDefault="00291283">
            <w:pPr>
              <w:rPr>
                <w:rFonts w:ascii="Aptos" w:hAnsi="Aptos" w:cstheme="majorHAnsi"/>
              </w:rPr>
            </w:pPr>
            <w:r w:rsidRPr="001D5E17">
              <w:rPr>
                <w:rFonts w:ascii="Aptos" w:hAnsi="Aptos" w:cstheme="majorHAnsi"/>
                <w:b/>
                <w:bCs/>
              </w:rPr>
              <w:t>Location:</w:t>
            </w:r>
            <w:r w:rsidRPr="001D5E17">
              <w:rPr>
                <w:rFonts w:ascii="Aptos" w:hAnsi="Aptos" w:cstheme="majorHAnsi"/>
              </w:rPr>
              <w:t xml:space="preserve"> Home-based with </w:t>
            </w:r>
            <w:r w:rsidR="00672AA1" w:rsidRPr="001D5E17">
              <w:rPr>
                <w:rFonts w:ascii="Aptos" w:hAnsi="Aptos" w:cstheme="majorHAnsi"/>
              </w:rPr>
              <w:t>occasional</w:t>
            </w:r>
            <w:r w:rsidRPr="001D5E17">
              <w:rPr>
                <w:rFonts w:ascii="Aptos" w:hAnsi="Aptos" w:cstheme="majorHAnsi"/>
              </w:rPr>
              <w:t xml:space="preserve"> attendance at Head Office, Bury</w:t>
            </w:r>
            <w:r w:rsidR="0029166B" w:rsidRPr="001D5E17">
              <w:rPr>
                <w:rFonts w:ascii="Aptos" w:hAnsi="Aptos" w:cstheme="majorHAnsi"/>
              </w:rPr>
              <w:t>, Greater Manchester</w:t>
            </w:r>
            <w:r w:rsidRPr="001D5E17">
              <w:rPr>
                <w:rFonts w:ascii="Aptos" w:hAnsi="Aptos" w:cstheme="majorHAnsi"/>
              </w:rPr>
              <w:t>. To attend meetings and functions across the UK and Ireland as necessary.</w:t>
            </w:r>
          </w:p>
        </w:tc>
      </w:tr>
      <w:tr w:rsidR="009B16DE" w:rsidRPr="001D5E17" w14:paraId="06EE9EE6" w14:textId="77777777" w:rsidTr="00C73F18">
        <w:tc>
          <w:tcPr>
            <w:tcW w:w="4508" w:type="dxa"/>
            <w:tcMar>
              <w:top w:w="113" w:type="dxa"/>
              <w:bottom w:w="113" w:type="dxa"/>
            </w:tcMar>
          </w:tcPr>
          <w:p w14:paraId="21610DC3" w14:textId="3D8A9D78" w:rsidR="00187172" w:rsidRPr="001D5E17" w:rsidRDefault="009B16DE" w:rsidP="00187172">
            <w:pPr>
              <w:rPr>
                <w:rFonts w:ascii="Aptos" w:hAnsi="Aptos" w:cstheme="majorHAnsi"/>
              </w:rPr>
            </w:pPr>
            <w:r w:rsidRPr="001D5E17">
              <w:rPr>
                <w:rFonts w:ascii="Aptos" w:hAnsi="Aptos" w:cstheme="majorHAnsi"/>
                <w:b/>
                <w:bCs/>
              </w:rPr>
              <w:t>Post Grade:</w:t>
            </w:r>
            <w:r w:rsidRPr="001D5E17">
              <w:rPr>
                <w:rFonts w:ascii="Aptos" w:hAnsi="Aptos" w:cstheme="majorHAnsi"/>
              </w:rPr>
              <w:t xml:space="preserve"> </w:t>
            </w:r>
            <w:r w:rsidR="002D7B75">
              <w:rPr>
                <w:rFonts w:ascii="Aptos" w:hAnsi="Aptos" w:cstheme="majorHAnsi"/>
              </w:rPr>
              <w:t xml:space="preserve">FTE </w:t>
            </w:r>
            <w:r w:rsidR="00CB0888" w:rsidRPr="001D5E17">
              <w:rPr>
                <w:rFonts w:ascii="Aptos" w:hAnsi="Aptos" w:cstheme="majorHAnsi"/>
              </w:rPr>
              <w:t>£</w:t>
            </w:r>
            <w:r w:rsidR="00DE782B">
              <w:rPr>
                <w:rFonts w:ascii="Aptos" w:hAnsi="Aptos" w:cstheme="majorHAnsi"/>
              </w:rPr>
              <w:t>52,001</w:t>
            </w:r>
          </w:p>
          <w:p w14:paraId="332F3DC0" w14:textId="29A18CC0" w:rsidR="009B16DE" w:rsidRPr="001D5E17" w:rsidRDefault="009B16DE" w:rsidP="009B16DE">
            <w:pPr>
              <w:rPr>
                <w:rFonts w:ascii="Aptos" w:hAnsi="Aptos" w:cstheme="majorHAnsi"/>
              </w:rPr>
            </w:pPr>
          </w:p>
        </w:tc>
        <w:tc>
          <w:tcPr>
            <w:tcW w:w="4508" w:type="dxa"/>
            <w:tcMar>
              <w:top w:w="113" w:type="dxa"/>
              <w:bottom w:w="113" w:type="dxa"/>
            </w:tcMar>
          </w:tcPr>
          <w:p w14:paraId="4F22D913" w14:textId="436299BC" w:rsidR="009B16DE" w:rsidRPr="001D5E17" w:rsidRDefault="009B16DE" w:rsidP="009B16DE">
            <w:pPr>
              <w:rPr>
                <w:rFonts w:ascii="Aptos" w:hAnsi="Aptos" w:cstheme="majorHAnsi"/>
              </w:rPr>
            </w:pPr>
            <w:r w:rsidRPr="001D5E17">
              <w:rPr>
                <w:rFonts w:ascii="Aptos" w:hAnsi="Aptos" w:cstheme="majorHAnsi"/>
                <w:b/>
                <w:bCs/>
              </w:rPr>
              <w:t>Post Hours:</w:t>
            </w:r>
            <w:r w:rsidR="0066511C" w:rsidRPr="001D5E17">
              <w:rPr>
                <w:rFonts w:ascii="Aptos" w:hAnsi="Aptos" w:cstheme="majorHAnsi"/>
                <w:b/>
                <w:bCs/>
              </w:rPr>
              <w:t xml:space="preserve"> </w:t>
            </w:r>
            <w:r w:rsidR="0066511C" w:rsidRPr="001D5E17">
              <w:rPr>
                <w:rFonts w:ascii="Aptos" w:hAnsi="Aptos" w:cstheme="majorHAnsi"/>
              </w:rPr>
              <w:t>2</w:t>
            </w:r>
            <w:r w:rsidR="008467F6" w:rsidRPr="001D5E17">
              <w:rPr>
                <w:rFonts w:ascii="Aptos" w:hAnsi="Aptos" w:cstheme="majorHAnsi"/>
              </w:rPr>
              <w:t>2</w:t>
            </w:r>
            <w:r w:rsidR="0066511C" w:rsidRPr="001D5E17">
              <w:rPr>
                <w:rFonts w:ascii="Aptos" w:hAnsi="Aptos" w:cstheme="majorHAnsi"/>
              </w:rPr>
              <w:t xml:space="preserve"> hours</w:t>
            </w:r>
          </w:p>
        </w:tc>
      </w:tr>
      <w:tr w:rsidR="00291283" w:rsidRPr="001D5E17" w14:paraId="79143744" w14:textId="77777777" w:rsidTr="00C73F18">
        <w:tc>
          <w:tcPr>
            <w:tcW w:w="9016" w:type="dxa"/>
            <w:gridSpan w:val="2"/>
            <w:tcMar>
              <w:top w:w="113" w:type="dxa"/>
              <w:bottom w:w="113" w:type="dxa"/>
            </w:tcMar>
          </w:tcPr>
          <w:p w14:paraId="1483A3C8" w14:textId="77777777" w:rsidR="00291283" w:rsidRPr="001D5E17" w:rsidRDefault="00291283">
            <w:pPr>
              <w:rPr>
                <w:rFonts w:ascii="Aptos" w:hAnsi="Aptos" w:cstheme="majorHAnsi"/>
              </w:rPr>
            </w:pPr>
            <w:r w:rsidRPr="001D5E17">
              <w:rPr>
                <w:rFonts w:ascii="Aptos" w:hAnsi="Aptos" w:cstheme="majorHAnsi"/>
                <w:b/>
                <w:bCs/>
              </w:rPr>
              <w:t>Special Conditions of Service:</w:t>
            </w:r>
            <w:r w:rsidRPr="001D5E17">
              <w:rPr>
                <w:rFonts w:ascii="Aptos" w:hAnsi="Aptos" w:cstheme="majorHAnsi"/>
              </w:rPr>
              <w:t xml:space="preserve"> </w:t>
            </w:r>
          </w:p>
          <w:p w14:paraId="490227C2" w14:textId="126DAC9C" w:rsidR="00291283" w:rsidRPr="001D5E17" w:rsidRDefault="00291283">
            <w:pPr>
              <w:rPr>
                <w:rFonts w:ascii="Aptos" w:hAnsi="Aptos" w:cstheme="majorHAnsi"/>
              </w:rPr>
            </w:pPr>
            <w:r w:rsidRPr="001D5E17">
              <w:rPr>
                <w:rFonts w:ascii="Aptos" w:hAnsi="Aptos" w:cstheme="majorHAnsi"/>
              </w:rPr>
              <w:t>Flexitime Scheme in operation, subject to adequate cover arrangements.</w:t>
            </w:r>
          </w:p>
          <w:p w14:paraId="0B528DBD" w14:textId="476F2F1D" w:rsidR="00291283" w:rsidRPr="001D5E17" w:rsidRDefault="00291283">
            <w:pPr>
              <w:rPr>
                <w:rFonts w:ascii="Aptos" w:hAnsi="Aptos" w:cstheme="majorHAnsi"/>
              </w:rPr>
            </w:pPr>
            <w:r w:rsidRPr="001D5E17">
              <w:rPr>
                <w:rFonts w:ascii="Aptos" w:hAnsi="Aptos" w:cstheme="majorHAnsi"/>
              </w:rPr>
              <w:t>Permanent contract of employment.</w:t>
            </w:r>
          </w:p>
        </w:tc>
      </w:tr>
      <w:tr w:rsidR="00291283" w:rsidRPr="001D5E17" w14:paraId="689287E8" w14:textId="77777777" w:rsidTr="00C73F18">
        <w:tc>
          <w:tcPr>
            <w:tcW w:w="9016" w:type="dxa"/>
            <w:gridSpan w:val="2"/>
            <w:tcMar>
              <w:top w:w="113" w:type="dxa"/>
              <w:bottom w:w="113" w:type="dxa"/>
            </w:tcMar>
          </w:tcPr>
          <w:p w14:paraId="00CC65BD" w14:textId="77777777" w:rsidR="00291283" w:rsidRPr="001D5E17" w:rsidRDefault="00291283">
            <w:pPr>
              <w:rPr>
                <w:rFonts w:ascii="Aptos" w:hAnsi="Aptos" w:cstheme="majorHAnsi"/>
                <w:b/>
                <w:bCs/>
              </w:rPr>
            </w:pPr>
            <w:r w:rsidRPr="001D5E17">
              <w:rPr>
                <w:rFonts w:ascii="Aptos" w:hAnsi="Aptos" w:cstheme="majorHAnsi"/>
                <w:b/>
                <w:bCs/>
              </w:rPr>
              <w:t>Purpose and Objectives of Post:</w:t>
            </w:r>
          </w:p>
          <w:p w14:paraId="4EA2EA16" w14:textId="3BB32932" w:rsidR="00291283" w:rsidRPr="001D5E17" w:rsidRDefault="00291283" w:rsidP="00167E06">
            <w:pPr>
              <w:rPr>
                <w:rFonts w:ascii="Aptos" w:hAnsi="Aptos" w:cstheme="majorHAnsi"/>
              </w:rPr>
            </w:pPr>
            <w:r w:rsidRPr="001D5E17">
              <w:rPr>
                <w:rFonts w:ascii="Aptos" w:hAnsi="Aptos" w:cstheme="majorHAnsi"/>
              </w:rPr>
              <w:t>The postholder will</w:t>
            </w:r>
            <w:r w:rsidR="003E0A1E" w:rsidRPr="001D5E17">
              <w:rPr>
                <w:rFonts w:ascii="Aptos" w:hAnsi="Aptos" w:cstheme="majorHAnsi"/>
              </w:rPr>
              <w:t xml:space="preserve"> g</w:t>
            </w:r>
            <w:r w:rsidR="00CE4F93" w:rsidRPr="001D5E17">
              <w:rPr>
                <w:rFonts w:ascii="Aptos" w:hAnsi="Aptos" w:cstheme="majorHAnsi"/>
              </w:rPr>
              <w:t>uide, support</w:t>
            </w:r>
            <w:r w:rsidR="000D7F60" w:rsidRPr="001D5E17">
              <w:rPr>
                <w:rFonts w:ascii="Aptos" w:hAnsi="Aptos" w:cstheme="majorHAnsi"/>
              </w:rPr>
              <w:t xml:space="preserve">, </w:t>
            </w:r>
            <w:r w:rsidR="00252E7C" w:rsidRPr="001D5E17">
              <w:rPr>
                <w:rFonts w:ascii="Aptos" w:hAnsi="Aptos" w:cstheme="majorHAnsi"/>
              </w:rPr>
              <w:t>coordinate</w:t>
            </w:r>
            <w:r w:rsidR="008B6AFC" w:rsidRPr="001D5E17">
              <w:rPr>
                <w:rFonts w:ascii="Aptos" w:hAnsi="Aptos" w:cstheme="majorHAnsi"/>
              </w:rPr>
              <w:t>,</w:t>
            </w:r>
            <w:r w:rsidR="000D7F60" w:rsidRPr="001D5E17">
              <w:rPr>
                <w:rFonts w:ascii="Aptos" w:hAnsi="Aptos" w:cstheme="majorHAnsi"/>
              </w:rPr>
              <w:t xml:space="preserve"> manage </w:t>
            </w:r>
            <w:r w:rsidR="008B6AFC" w:rsidRPr="001D5E17">
              <w:rPr>
                <w:rFonts w:ascii="Aptos" w:hAnsi="Aptos" w:cstheme="majorHAnsi"/>
              </w:rPr>
              <w:t>and provide lea</w:t>
            </w:r>
            <w:r w:rsidR="00945720" w:rsidRPr="001D5E17">
              <w:rPr>
                <w:rFonts w:ascii="Aptos" w:hAnsi="Aptos" w:cstheme="majorHAnsi"/>
              </w:rPr>
              <w:t xml:space="preserve">dership to </w:t>
            </w:r>
            <w:r w:rsidR="000D7F60" w:rsidRPr="001D5E17">
              <w:rPr>
                <w:rFonts w:ascii="Aptos" w:hAnsi="Aptos" w:cstheme="majorHAnsi"/>
              </w:rPr>
              <w:t>Lived Experience projects and initiatives within BABCP</w:t>
            </w:r>
            <w:r w:rsidR="004053F0" w:rsidRPr="001D5E17">
              <w:rPr>
                <w:rFonts w:ascii="Aptos" w:hAnsi="Aptos" w:cstheme="majorHAnsi"/>
              </w:rPr>
              <w:t xml:space="preserve"> to ensure that the lived experience of people experiencing mental health issues </w:t>
            </w:r>
            <w:r w:rsidR="00817C0A" w:rsidRPr="001D5E17">
              <w:rPr>
                <w:rFonts w:ascii="Aptos" w:hAnsi="Aptos" w:cstheme="majorHAnsi"/>
              </w:rPr>
              <w:t>and / or accessing CBT and CBT-based interventions informs and influences the work of the association and its members</w:t>
            </w:r>
            <w:r w:rsidR="005020AE" w:rsidRPr="001D5E17">
              <w:rPr>
                <w:rFonts w:ascii="Aptos" w:hAnsi="Aptos" w:cstheme="majorHAnsi"/>
              </w:rPr>
              <w:t xml:space="preserve">, and </w:t>
            </w:r>
            <w:r w:rsidR="0093135A" w:rsidRPr="001D5E17">
              <w:rPr>
                <w:rFonts w:ascii="Aptos" w:hAnsi="Aptos" w:cstheme="majorHAnsi"/>
              </w:rPr>
              <w:t xml:space="preserve">achieve the aims of </w:t>
            </w:r>
            <w:r w:rsidR="00A9483B" w:rsidRPr="001D5E17">
              <w:rPr>
                <w:rFonts w:ascii="Aptos" w:hAnsi="Aptos" w:cstheme="majorHAnsi"/>
              </w:rPr>
              <w:t>BABCP:</w:t>
            </w:r>
          </w:p>
          <w:p w14:paraId="553DEC70" w14:textId="77777777" w:rsidR="007353C5" w:rsidRPr="001D5E17" w:rsidRDefault="007353C5" w:rsidP="007353C5">
            <w:pPr>
              <w:pStyle w:val="ListParagraph"/>
              <w:numPr>
                <w:ilvl w:val="0"/>
                <w:numId w:val="12"/>
              </w:numPr>
              <w:rPr>
                <w:rFonts w:ascii="Aptos" w:hAnsi="Aptos" w:cstheme="majorHAnsi"/>
              </w:rPr>
            </w:pPr>
            <w:r w:rsidRPr="001D5E17">
              <w:rPr>
                <w:rFonts w:ascii="Aptos" w:hAnsi="Aptos" w:cstheme="majorHAnsi"/>
              </w:rPr>
              <w:t>To protect the public</w:t>
            </w:r>
          </w:p>
          <w:p w14:paraId="43A47767" w14:textId="77777777" w:rsidR="007353C5" w:rsidRPr="001D5E17" w:rsidRDefault="007353C5" w:rsidP="007353C5">
            <w:pPr>
              <w:pStyle w:val="ListParagraph"/>
              <w:numPr>
                <w:ilvl w:val="0"/>
                <w:numId w:val="12"/>
              </w:numPr>
              <w:rPr>
                <w:rFonts w:ascii="Aptos" w:hAnsi="Aptos" w:cstheme="majorHAnsi"/>
              </w:rPr>
            </w:pPr>
            <w:r w:rsidRPr="001D5E17">
              <w:rPr>
                <w:rFonts w:ascii="Aptos" w:hAnsi="Aptos" w:cstheme="majorHAnsi"/>
              </w:rPr>
              <w:t>To support our members</w:t>
            </w:r>
          </w:p>
          <w:p w14:paraId="178587C8" w14:textId="77777777" w:rsidR="007353C5" w:rsidRPr="001D5E17" w:rsidRDefault="007353C5" w:rsidP="007353C5">
            <w:pPr>
              <w:pStyle w:val="ListParagraph"/>
              <w:numPr>
                <w:ilvl w:val="0"/>
                <w:numId w:val="12"/>
              </w:numPr>
              <w:rPr>
                <w:rFonts w:ascii="Aptos" w:hAnsi="Aptos" w:cstheme="majorHAnsi"/>
              </w:rPr>
            </w:pPr>
            <w:r w:rsidRPr="001D5E17">
              <w:rPr>
                <w:rFonts w:ascii="Aptos" w:hAnsi="Aptos" w:cstheme="majorHAnsi"/>
              </w:rPr>
              <w:t>To uphold the integrity of CBT</w:t>
            </w:r>
          </w:p>
          <w:p w14:paraId="179920F8" w14:textId="78B6C391" w:rsidR="00A9483B" w:rsidRPr="001D5E17" w:rsidRDefault="007353C5" w:rsidP="007353C5">
            <w:pPr>
              <w:pStyle w:val="ListParagraph"/>
              <w:numPr>
                <w:ilvl w:val="0"/>
                <w:numId w:val="12"/>
              </w:numPr>
              <w:rPr>
                <w:rFonts w:ascii="Aptos" w:hAnsi="Aptos" w:cstheme="majorHAnsi"/>
              </w:rPr>
            </w:pPr>
            <w:r w:rsidRPr="001D5E17">
              <w:rPr>
                <w:rFonts w:ascii="Aptos" w:hAnsi="Aptos" w:cstheme="majorHAnsi"/>
              </w:rPr>
              <w:t>To promote CBT</w:t>
            </w:r>
          </w:p>
        </w:tc>
      </w:tr>
      <w:tr w:rsidR="00291283" w:rsidRPr="001D5E17" w14:paraId="2E66A9D1" w14:textId="77777777" w:rsidTr="00C73F18">
        <w:tc>
          <w:tcPr>
            <w:tcW w:w="9016" w:type="dxa"/>
            <w:gridSpan w:val="2"/>
            <w:tcMar>
              <w:top w:w="113" w:type="dxa"/>
              <w:bottom w:w="113" w:type="dxa"/>
            </w:tcMar>
          </w:tcPr>
          <w:p w14:paraId="719CFB6E" w14:textId="573A1F41" w:rsidR="00291283" w:rsidRPr="001D5E17" w:rsidRDefault="001C6A0B">
            <w:pPr>
              <w:rPr>
                <w:rFonts w:ascii="Aptos" w:hAnsi="Aptos" w:cstheme="majorHAnsi"/>
              </w:rPr>
            </w:pPr>
            <w:r w:rsidRPr="001D5E17">
              <w:rPr>
                <w:rFonts w:ascii="Aptos" w:hAnsi="Aptos" w:cstheme="majorHAnsi"/>
                <w:b/>
                <w:bCs/>
              </w:rPr>
              <w:t>Line managed by:</w:t>
            </w:r>
            <w:r w:rsidRPr="001D5E17">
              <w:rPr>
                <w:rFonts w:ascii="Aptos" w:hAnsi="Aptos" w:cstheme="majorHAnsi"/>
              </w:rPr>
              <w:t xml:space="preserve"> </w:t>
            </w:r>
            <w:r w:rsidR="003A7893" w:rsidRPr="001D5E17">
              <w:rPr>
                <w:rFonts w:ascii="Aptos" w:hAnsi="Aptos" w:cstheme="majorHAnsi"/>
              </w:rPr>
              <w:t xml:space="preserve">Senior </w:t>
            </w:r>
            <w:r w:rsidR="0079387C">
              <w:rPr>
                <w:rFonts w:ascii="Aptos" w:hAnsi="Aptos" w:cstheme="majorHAnsi"/>
              </w:rPr>
              <w:t>Leader</w:t>
            </w:r>
          </w:p>
        </w:tc>
      </w:tr>
      <w:tr w:rsidR="00291283" w:rsidRPr="001D5E17" w14:paraId="563460B0" w14:textId="77777777" w:rsidTr="00C73F18">
        <w:tc>
          <w:tcPr>
            <w:tcW w:w="9016" w:type="dxa"/>
            <w:gridSpan w:val="2"/>
            <w:tcMar>
              <w:top w:w="113" w:type="dxa"/>
              <w:bottom w:w="113" w:type="dxa"/>
            </w:tcMar>
          </w:tcPr>
          <w:p w14:paraId="338D7E55" w14:textId="01283845" w:rsidR="00291283" w:rsidRPr="001D5E17" w:rsidRDefault="009C4206">
            <w:pPr>
              <w:rPr>
                <w:rFonts w:ascii="Aptos" w:hAnsi="Aptos" w:cstheme="majorHAnsi"/>
              </w:rPr>
            </w:pPr>
            <w:r w:rsidRPr="001D5E17">
              <w:rPr>
                <w:rFonts w:ascii="Aptos" w:hAnsi="Aptos" w:cstheme="majorHAnsi"/>
                <w:b/>
                <w:bCs/>
              </w:rPr>
              <w:t>Immediately responsible for:</w:t>
            </w:r>
            <w:r w:rsidRPr="001D5E17">
              <w:rPr>
                <w:rFonts w:ascii="Aptos" w:hAnsi="Aptos" w:cstheme="majorHAnsi"/>
              </w:rPr>
              <w:t xml:space="preserve"> </w:t>
            </w:r>
            <w:r w:rsidR="000E4065" w:rsidRPr="001D5E17">
              <w:rPr>
                <w:rFonts w:ascii="Aptos" w:hAnsi="Aptos" w:cstheme="majorHAnsi"/>
              </w:rPr>
              <w:t>Lived Experience Advisors</w:t>
            </w:r>
          </w:p>
        </w:tc>
      </w:tr>
      <w:tr w:rsidR="009321DA" w:rsidRPr="001D5E17" w14:paraId="30AD8C0A" w14:textId="77777777" w:rsidTr="00C73F18">
        <w:tc>
          <w:tcPr>
            <w:tcW w:w="9016" w:type="dxa"/>
            <w:gridSpan w:val="2"/>
            <w:tcMar>
              <w:top w:w="113" w:type="dxa"/>
              <w:bottom w:w="113" w:type="dxa"/>
            </w:tcMar>
          </w:tcPr>
          <w:p w14:paraId="0F1EEE6D" w14:textId="20D08524" w:rsidR="009321DA" w:rsidRPr="001D5E17" w:rsidRDefault="009321DA">
            <w:pPr>
              <w:rPr>
                <w:rFonts w:ascii="Aptos" w:hAnsi="Aptos" w:cstheme="majorHAnsi"/>
                <w:b/>
                <w:bCs/>
              </w:rPr>
            </w:pPr>
            <w:r w:rsidRPr="001D5E17">
              <w:rPr>
                <w:rFonts w:ascii="Aptos" w:hAnsi="Aptos" w:cstheme="majorHAnsi"/>
                <w:b/>
                <w:bCs/>
              </w:rPr>
              <w:t xml:space="preserve">Control of Resources: </w:t>
            </w:r>
            <w:r w:rsidR="00A547E8" w:rsidRPr="001D5E17">
              <w:rPr>
                <w:rFonts w:ascii="Aptos" w:hAnsi="Aptos" w:cstheme="majorHAnsi"/>
              </w:rPr>
              <w:t>Department budget</w:t>
            </w:r>
          </w:p>
        </w:tc>
      </w:tr>
      <w:tr w:rsidR="009321DA" w:rsidRPr="001D5E17" w14:paraId="3012C20D" w14:textId="77777777" w:rsidTr="00C73F18">
        <w:tc>
          <w:tcPr>
            <w:tcW w:w="9016" w:type="dxa"/>
            <w:gridSpan w:val="2"/>
            <w:tcMar>
              <w:top w:w="113" w:type="dxa"/>
              <w:bottom w:w="113" w:type="dxa"/>
            </w:tcMar>
          </w:tcPr>
          <w:p w14:paraId="6848F922" w14:textId="121A90EF" w:rsidR="00E832CD" w:rsidRPr="001D5E17" w:rsidRDefault="00E8066D" w:rsidP="00E832CD">
            <w:pPr>
              <w:rPr>
                <w:rFonts w:ascii="Aptos" w:hAnsi="Aptos" w:cstheme="majorHAnsi"/>
                <w:b/>
                <w:bCs/>
              </w:rPr>
            </w:pPr>
            <w:r w:rsidRPr="001D5E17">
              <w:rPr>
                <w:rFonts w:ascii="Aptos" w:hAnsi="Aptos" w:cstheme="majorHAnsi"/>
                <w:b/>
                <w:bCs/>
              </w:rPr>
              <w:t>Main Contacts:</w:t>
            </w:r>
          </w:p>
          <w:p w14:paraId="58D915A2" w14:textId="4A1EA7CD" w:rsidR="00187172" w:rsidRPr="001D5E17" w:rsidRDefault="00187172" w:rsidP="00077708">
            <w:pPr>
              <w:pStyle w:val="ListParagraph"/>
              <w:numPr>
                <w:ilvl w:val="0"/>
                <w:numId w:val="6"/>
              </w:numPr>
              <w:rPr>
                <w:rFonts w:ascii="Aptos" w:hAnsi="Aptos" w:cstheme="majorHAnsi"/>
              </w:rPr>
            </w:pPr>
            <w:r w:rsidRPr="001D5E17">
              <w:rPr>
                <w:rFonts w:ascii="Aptos" w:hAnsi="Aptos" w:cstheme="majorHAnsi"/>
              </w:rPr>
              <w:t>Senior Clinical Advisor</w:t>
            </w:r>
          </w:p>
          <w:p w14:paraId="4B43997F" w14:textId="159038A0" w:rsidR="00914E7B" w:rsidRPr="001D5E17" w:rsidRDefault="00914E7B" w:rsidP="00077708">
            <w:pPr>
              <w:pStyle w:val="ListParagraph"/>
              <w:numPr>
                <w:ilvl w:val="0"/>
                <w:numId w:val="6"/>
              </w:numPr>
              <w:rPr>
                <w:rFonts w:ascii="Aptos" w:hAnsi="Aptos" w:cstheme="majorHAnsi"/>
              </w:rPr>
            </w:pPr>
            <w:r w:rsidRPr="001D5E17">
              <w:rPr>
                <w:rFonts w:ascii="Aptos" w:hAnsi="Aptos" w:cstheme="majorHAnsi"/>
              </w:rPr>
              <w:t>Head of Membership Services</w:t>
            </w:r>
          </w:p>
          <w:p w14:paraId="16917C66" w14:textId="6731FB16" w:rsidR="00205165" w:rsidRPr="001D5E17" w:rsidRDefault="00205165" w:rsidP="00077708">
            <w:pPr>
              <w:pStyle w:val="ListParagraph"/>
              <w:numPr>
                <w:ilvl w:val="0"/>
                <w:numId w:val="6"/>
              </w:numPr>
              <w:rPr>
                <w:rFonts w:ascii="Aptos" w:hAnsi="Aptos" w:cstheme="majorHAnsi"/>
              </w:rPr>
            </w:pPr>
            <w:r w:rsidRPr="001D5E17">
              <w:rPr>
                <w:rFonts w:ascii="Aptos" w:hAnsi="Aptos" w:cstheme="majorHAnsi"/>
              </w:rPr>
              <w:t>Governance Manager</w:t>
            </w:r>
          </w:p>
          <w:p w14:paraId="6552D3DE" w14:textId="7C1D6EC9" w:rsidR="006B4A58" w:rsidRPr="001D5E17" w:rsidRDefault="006B4A58" w:rsidP="00077708">
            <w:pPr>
              <w:pStyle w:val="ListParagraph"/>
              <w:numPr>
                <w:ilvl w:val="0"/>
                <w:numId w:val="6"/>
              </w:numPr>
              <w:rPr>
                <w:rFonts w:ascii="Aptos" w:hAnsi="Aptos" w:cstheme="majorHAnsi"/>
              </w:rPr>
            </w:pPr>
            <w:r w:rsidRPr="001D5E17">
              <w:rPr>
                <w:rFonts w:ascii="Aptos" w:hAnsi="Aptos" w:cstheme="majorHAnsi"/>
              </w:rPr>
              <w:t>Communications Officer</w:t>
            </w:r>
          </w:p>
          <w:p w14:paraId="0B4CC6C8" w14:textId="296BDAFA" w:rsidR="00423443" w:rsidRPr="001D5E17" w:rsidRDefault="00CE7811" w:rsidP="00077708">
            <w:pPr>
              <w:pStyle w:val="ListParagraph"/>
              <w:numPr>
                <w:ilvl w:val="0"/>
                <w:numId w:val="6"/>
              </w:numPr>
              <w:rPr>
                <w:rFonts w:ascii="Aptos" w:hAnsi="Aptos" w:cstheme="majorHAnsi"/>
              </w:rPr>
            </w:pPr>
            <w:r w:rsidRPr="001D5E17">
              <w:rPr>
                <w:rFonts w:ascii="Aptos" w:hAnsi="Aptos" w:cstheme="majorHAnsi"/>
              </w:rPr>
              <w:t>Course Accreditation Manager</w:t>
            </w:r>
          </w:p>
          <w:p w14:paraId="10CC36D9" w14:textId="3B6D2590" w:rsidR="00EC0D7C" w:rsidRPr="001D5E17" w:rsidRDefault="00EC0D7C" w:rsidP="00077708">
            <w:pPr>
              <w:pStyle w:val="ListParagraph"/>
              <w:numPr>
                <w:ilvl w:val="0"/>
                <w:numId w:val="6"/>
              </w:numPr>
              <w:rPr>
                <w:rFonts w:ascii="Aptos" w:hAnsi="Aptos" w:cstheme="majorHAnsi"/>
              </w:rPr>
            </w:pPr>
            <w:r w:rsidRPr="001D5E17">
              <w:rPr>
                <w:rFonts w:ascii="Aptos" w:hAnsi="Aptos" w:cstheme="majorHAnsi"/>
              </w:rPr>
              <w:t>Lived Experience Advisors</w:t>
            </w:r>
          </w:p>
          <w:p w14:paraId="58A0E8E0" w14:textId="6D1F43EA" w:rsidR="00C84573" w:rsidRPr="001D5E17" w:rsidRDefault="00C84573" w:rsidP="006B4A58">
            <w:pPr>
              <w:pStyle w:val="ListParagraph"/>
              <w:rPr>
                <w:rFonts w:ascii="Aptos" w:hAnsi="Aptos" w:cstheme="majorHAnsi"/>
              </w:rPr>
            </w:pPr>
          </w:p>
        </w:tc>
      </w:tr>
    </w:tbl>
    <w:p w14:paraId="35DA1E8E" w14:textId="77777777" w:rsidR="008A6B0B" w:rsidRPr="001D5E17" w:rsidRDefault="008A6B0B">
      <w:pPr>
        <w:rPr>
          <w:rFonts w:ascii="Aptos" w:hAnsi="Aptos" w:cstheme="majorHAnsi"/>
          <w:b/>
          <w:bCs/>
        </w:rPr>
      </w:pPr>
      <w:r w:rsidRPr="001D5E17">
        <w:rPr>
          <w:rFonts w:ascii="Aptos" w:hAnsi="Aptos" w:cstheme="majorHAnsi"/>
          <w:b/>
          <w:bCs/>
        </w:rPr>
        <w:br w:type="page"/>
      </w:r>
    </w:p>
    <w:p w14:paraId="56085DBE" w14:textId="72FB82E9" w:rsidR="00291283" w:rsidRPr="001D5E17" w:rsidRDefault="00560184">
      <w:pPr>
        <w:rPr>
          <w:rFonts w:ascii="Aptos" w:hAnsi="Aptos" w:cstheme="majorHAnsi"/>
          <w:b/>
          <w:bCs/>
        </w:rPr>
      </w:pPr>
      <w:r w:rsidRPr="001D5E17">
        <w:rPr>
          <w:rFonts w:ascii="Aptos" w:hAnsi="Aptos" w:cstheme="majorHAnsi"/>
          <w:b/>
          <w:bCs/>
        </w:rPr>
        <w:lastRenderedPageBreak/>
        <w:t>Duties/Responsibilities</w:t>
      </w:r>
    </w:p>
    <w:p w14:paraId="571B0770" w14:textId="77777777" w:rsidR="008B7B43" w:rsidRPr="001D5E17" w:rsidRDefault="008B7B43">
      <w:pPr>
        <w:rPr>
          <w:rFonts w:ascii="Aptos" w:hAnsi="Aptos" w:cstheme="majorHAnsi"/>
          <w:b/>
          <w:bCs/>
        </w:rPr>
      </w:pPr>
    </w:p>
    <w:p w14:paraId="073CBB78" w14:textId="3F0FFE7F" w:rsidR="00814386" w:rsidRPr="001D5E17" w:rsidRDefault="00814386" w:rsidP="00814386">
      <w:pPr>
        <w:rPr>
          <w:rFonts w:ascii="Aptos" w:hAnsi="Aptos" w:cstheme="majorHAnsi"/>
          <w:b/>
          <w:bCs/>
        </w:rPr>
      </w:pPr>
      <w:r w:rsidRPr="001D5E17">
        <w:rPr>
          <w:rFonts w:ascii="Aptos" w:hAnsi="Aptos" w:cstheme="majorHAnsi"/>
          <w:b/>
          <w:bCs/>
        </w:rPr>
        <w:t xml:space="preserve">As a member of the </w:t>
      </w:r>
      <w:r w:rsidR="00C96C59" w:rsidRPr="001D5E17">
        <w:rPr>
          <w:rFonts w:ascii="Aptos" w:hAnsi="Aptos" w:cstheme="majorHAnsi"/>
          <w:b/>
          <w:bCs/>
        </w:rPr>
        <w:t>Manage</w:t>
      </w:r>
      <w:r w:rsidR="00150910" w:rsidRPr="001D5E17">
        <w:rPr>
          <w:rFonts w:ascii="Aptos" w:hAnsi="Aptos" w:cstheme="majorHAnsi"/>
          <w:b/>
          <w:bCs/>
        </w:rPr>
        <w:t>ment</w:t>
      </w:r>
      <w:r w:rsidRPr="001D5E17">
        <w:rPr>
          <w:rFonts w:ascii="Aptos" w:hAnsi="Aptos" w:cstheme="majorHAnsi"/>
          <w:b/>
          <w:bCs/>
        </w:rPr>
        <w:t xml:space="preserve"> Team </w:t>
      </w:r>
    </w:p>
    <w:p w14:paraId="478AF906" w14:textId="2A7C7335" w:rsidR="0025042C" w:rsidRPr="001D5E17" w:rsidRDefault="00814386" w:rsidP="001E1044">
      <w:pPr>
        <w:pStyle w:val="NoSpacing"/>
        <w:numPr>
          <w:ilvl w:val="0"/>
          <w:numId w:val="14"/>
        </w:numPr>
        <w:rPr>
          <w:rFonts w:ascii="Aptos" w:hAnsi="Aptos" w:cstheme="majorHAnsi"/>
        </w:rPr>
      </w:pPr>
      <w:r w:rsidRPr="001D5E17">
        <w:rPr>
          <w:rFonts w:ascii="Aptos" w:hAnsi="Aptos" w:cstheme="majorHAnsi"/>
        </w:rPr>
        <w:t xml:space="preserve">To work collaboratively with other members of the </w:t>
      </w:r>
      <w:r w:rsidR="00C96C59" w:rsidRPr="001D5E17">
        <w:rPr>
          <w:rFonts w:ascii="Aptos" w:hAnsi="Aptos" w:cstheme="majorHAnsi"/>
        </w:rPr>
        <w:t xml:space="preserve">Management </w:t>
      </w:r>
      <w:r w:rsidR="00CB1ED4" w:rsidRPr="001D5E17">
        <w:rPr>
          <w:rFonts w:ascii="Aptos" w:hAnsi="Aptos" w:cstheme="majorHAnsi"/>
        </w:rPr>
        <w:t xml:space="preserve">Team </w:t>
      </w:r>
      <w:r w:rsidR="00C96C59" w:rsidRPr="001D5E17">
        <w:rPr>
          <w:rFonts w:ascii="Aptos" w:hAnsi="Aptos" w:cstheme="majorHAnsi"/>
        </w:rPr>
        <w:t xml:space="preserve">and </w:t>
      </w:r>
      <w:r w:rsidRPr="001D5E17">
        <w:rPr>
          <w:rFonts w:ascii="Aptos" w:hAnsi="Aptos" w:cstheme="majorHAnsi"/>
        </w:rPr>
        <w:t>Senior Leadership</w:t>
      </w:r>
      <w:r w:rsidR="003A7893" w:rsidRPr="001D5E17">
        <w:rPr>
          <w:rFonts w:ascii="Aptos" w:hAnsi="Aptos" w:cstheme="majorHAnsi"/>
        </w:rPr>
        <w:t xml:space="preserve"> Team</w:t>
      </w:r>
      <w:r w:rsidRPr="001D5E17">
        <w:rPr>
          <w:rFonts w:ascii="Aptos" w:hAnsi="Aptos" w:cstheme="majorHAnsi"/>
        </w:rPr>
        <w:t xml:space="preserve"> to </w:t>
      </w:r>
      <w:r w:rsidR="00915E3E" w:rsidRPr="001D5E17">
        <w:rPr>
          <w:rFonts w:ascii="Aptos" w:hAnsi="Aptos" w:cstheme="majorHAnsi"/>
        </w:rPr>
        <w:t>bring Lived Experience perspectives</w:t>
      </w:r>
      <w:r w:rsidR="0025042C" w:rsidRPr="001D5E17">
        <w:rPr>
          <w:rFonts w:ascii="Aptos" w:hAnsi="Aptos" w:cstheme="majorHAnsi"/>
        </w:rPr>
        <w:t xml:space="preserve"> and issues affecting Lived Experience into the </w:t>
      </w:r>
      <w:r w:rsidR="0043582B" w:rsidRPr="001D5E17">
        <w:rPr>
          <w:rFonts w:ascii="Aptos" w:hAnsi="Aptos" w:cstheme="majorHAnsi"/>
        </w:rPr>
        <w:t>wider business, including championing best practice</w:t>
      </w:r>
      <w:r w:rsidR="003A7893" w:rsidRPr="001D5E17">
        <w:rPr>
          <w:rFonts w:ascii="Aptos" w:hAnsi="Aptos" w:cstheme="majorHAnsi"/>
        </w:rPr>
        <w:t xml:space="preserve"> in this work</w:t>
      </w:r>
      <w:r w:rsidR="008166CA" w:rsidRPr="001D5E17">
        <w:rPr>
          <w:rFonts w:ascii="Aptos" w:hAnsi="Aptos" w:cstheme="majorHAnsi"/>
        </w:rPr>
        <w:t xml:space="preserve"> and the values that underpin this.</w:t>
      </w:r>
    </w:p>
    <w:p w14:paraId="5606D4F0" w14:textId="03A23080" w:rsidR="00814386" w:rsidRPr="001D5E17" w:rsidRDefault="00814386" w:rsidP="001E1044">
      <w:pPr>
        <w:pStyle w:val="NoSpacing"/>
        <w:numPr>
          <w:ilvl w:val="0"/>
          <w:numId w:val="14"/>
        </w:numPr>
        <w:rPr>
          <w:rFonts w:ascii="Aptos" w:hAnsi="Aptos" w:cstheme="majorHAnsi"/>
        </w:rPr>
      </w:pPr>
      <w:r w:rsidRPr="001D5E17">
        <w:rPr>
          <w:rFonts w:ascii="Aptos" w:hAnsi="Aptos" w:cstheme="majorHAnsi"/>
        </w:rPr>
        <w:t>To contribute to</w:t>
      </w:r>
      <w:r w:rsidR="003B01E9" w:rsidRPr="001D5E17">
        <w:rPr>
          <w:rFonts w:ascii="Aptos" w:hAnsi="Aptos" w:cstheme="majorHAnsi"/>
        </w:rPr>
        <w:t>wards</w:t>
      </w:r>
      <w:r w:rsidRPr="001D5E17">
        <w:rPr>
          <w:rFonts w:ascii="Aptos" w:hAnsi="Aptos" w:cstheme="majorHAnsi"/>
        </w:rPr>
        <w:t xml:space="preserve"> </w:t>
      </w:r>
      <w:r w:rsidR="00754204" w:rsidRPr="001D5E17">
        <w:rPr>
          <w:rFonts w:ascii="Aptos" w:hAnsi="Aptos" w:cstheme="majorHAnsi"/>
        </w:rPr>
        <w:t xml:space="preserve">delivering </w:t>
      </w:r>
      <w:r w:rsidRPr="001D5E17">
        <w:rPr>
          <w:rFonts w:ascii="Aptos" w:hAnsi="Aptos" w:cstheme="majorHAnsi"/>
        </w:rPr>
        <w:t>corporate strategy</w:t>
      </w:r>
      <w:r w:rsidR="00CE7811" w:rsidRPr="001D5E17">
        <w:rPr>
          <w:rFonts w:ascii="Aptos" w:hAnsi="Aptos" w:cstheme="majorHAnsi"/>
        </w:rPr>
        <w:t>.</w:t>
      </w:r>
      <w:r w:rsidRPr="001D5E17">
        <w:rPr>
          <w:rFonts w:ascii="Arial" w:hAnsi="Arial" w:cs="Arial"/>
        </w:rPr>
        <w:t> </w:t>
      </w:r>
      <w:r w:rsidRPr="001D5E17">
        <w:rPr>
          <w:rFonts w:ascii="Aptos" w:hAnsi="Aptos" w:cstheme="majorHAnsi"/>
        </w:rPr>
        <w:t xml:space="preserve"> </w:t>
      </w:r>
    </w:p>
    <w:p w14:paraId="7CC17E6F" w14:textId="17E681A7" w:rsidR="00814386" w:rsidRPr="001D5E17" w:rsidRDefault="00814386" w:rsidP="001E1044">
      <w:pPr>
        <w:pStyle w:val="NoSpacing"/>
        <w:numPr>
          <w:ilvl w:val="0"/>
          <w:numId w:val="14"/>
        </w:numPr>
        <w:rPr>
          <w:rFonts w:ascii="Aptos" w:hAnsi="Aptos" w:cstheme="majorHAnsi"/>
        </w:rPr>
      </w:pPr>
      <w:r w:rsidRPr="001D5E17">
        <w:rPr>
          <w:rFonts w:ascii="Aptos" w:hAnsi="Aptos" w:cstheme="majorHAnsi"/>
        </w:rPr>
        <w:t xml:space="preserve">Contribute to a culture of continuous business improvement, while championing the values of the </w:t>
      </w:r>
      <w:r w:rsidR="00366056" w:rsidRPr="001D5E17">
        <w:rPr>
          <w:rFonts w:ascii="Aptos" w:hAnsi="Aptos" w:cstheme="majorHAnsi"/>
        </w:rPr>
        <w:t>Association</w:t>
      </w:r>
      <w:r w:rsidR="00CE7811" w:rsidRPr="001D5E17">
        <w:rPr>
          <w:rFonts w:ascii="Aptos" w:hAnsi="Aptos" w:cstheme="majorHAnsi"/>
        </w:rPr>
        <w:t>.</w:t>
      </w:r>
      <w:r w:rsidRPr="001D5E17">
        <w:rPr>
          <w:rFonts w:ascii="Arial" w:hAnsi="Arial" w:cs="Arial"/>
        </w:rPr>
        <w:t> </w:t>
      </w:r>
      <w:r w:rsidRPr="001D5E17">
        <w:rPr>
          <w:rFonts w:ascii="Aptos" w:hAnsi="Aptos" w:cstheme="majorHAnsi"/>
        </w:rPr>
        <w:t xml:space="preserve"> </w:t>
      </w:r>
    </w:p>
    <w:p w14:paraId="2CDCBE08" w14:textId="12124482" w:rsidR="00814386" w:rsidRPr="001D5E17" w:rsidRDefault="00814386" w:rsidP="001E1044">
      <w:pPr>
        <w:pStyle w:val="NoSpacing"/>
        <w:numPr>
          <w:ilvl w:val="0"/>
          <w:numId w:val="14"/>
        </w:numPr>
        <w:rPr>
          <w:rFonts w:ascii="Aptos" w:hAnsi="Aptos" w:cstheme="majorHAnsi"/>
        </w:rPr>
      </w:pPr>
      <w:r w:rsidRPr="001D5E17">
        <w:rPr>
          <w:rFonts w:ascii="Aptos" w:hAnsi="Aptos" w:cstheme="majorHAnsi"/>
        </w:rPr>
        <w:t xml:space="preserve">To </w:t>
      </w:r>
      <w:r w:rsidR="00AD2076" w:rsidRPr="001D5E17">
        <w:rPr>
          <w:rFonts w:ascii="Aptos" w:hAnsi="Aptos" w:cstheme="majorHAnsi"/>
        </w:rPr>
        <w:t xml:space="preserve">attend </w:t>
      </w:r>
      <w:r w:rsidRPr="001D5E17">
        <w:rPr>
          <w:rFonts w:ascii="Aptos" w:hAnsi="Aptos" w:cstheme="majorHAnsi"/>
        </w:rPr>
        <w:t>Board</w:t>
      </w:r>
      <w:r w:rsidR="00290B0E" w:rsidRPr="001D5E17">
        <w:rPr>
          <w:rFonts w:ascii="Aptos" w:hAnsi="Aptos" w:cstheme="majorHAnsi"/>
        </w:rPr>
        <w:t xml:space="preserve"> (where relevant)</w:t>
      </w:r>
      <w:r w:rsidRPr="001D5E17">
        <w:rPr>
          <w:rFonts w:ascii="Aptos" w:hAnsi="Aptos" w:cstheme="majorHAnsi"/>
        </w:rPr>
        <w:t xml:space="preserve"> Sub</w:t>
      </w:r>
      <w:r w:rsidR="007673BE" w:rsidRPr="001D5E17">
        <w:rPr>
          <w:rFonts w:ascii="Aptos" w:hAnsi="Aptos" w:cstheme="majorHAnsi"/>
        </w:rPr>
        <w:t>-</w:t>
      </w:r>
      <w:r w:rsidRPr="001D5E17">
        <w:rPr>
          <w:rFonts w:ascii="Aptos" w:hAnsi="Aptos" w:cstheme="majorHAnsi"/>
        </w:rPr>
        <w:t xml:space="preserve">committees and </w:t>
      </w:r>
      <w:r w:rsidR="00AD2076" w:rsidRPr="001D5E17">
        <w:rPr>
          <w:rFonts w:ascii="Aptos" w:hAnsi="Aptos" w:cstheme="majorHAnsi"/>
        </w:rPr>
        <w:t>Management Meetings</w:t>
      </w:r>
      <w:r w:rsidR="007673BE" w:rsidRPr="001D5E17">
        <w:rPr>
          <w:rFonts w:ascii="Aptos" w:hAnsi="Aptos" w:cstheme="majorHAnsi"/>
        </w:rPr>
        <w:t>.</w:t>
      </w:r>
    </w:p>
    <w:p w14:paraId="36E20C1A" w14:textId="61DAF80E" w:rsidR="00814386" w:rsidRPr="001D5E17" w:rsidRDefault="00814386" w:rsidP="001E1044">
      <w:pPr>
        <w:pStyle w:val="NoSpacing"/>
        <w:numPr>
          <w:ilvl w:val="0"/>
          <w:numId w:val="14"/>
        </w:numPr>
        <w:rPr>
          <w:rFonts w:ascii="Aptos" w:hAnsi="Aptos" w:cstheme="majorHAnsi"/>
        </w:rPr>
      </w:pPr>
      <w:r w:rsidRPr="001D5E17">
        <w:rPr>
          <w:rFonts w:ascii="Aptos" w:hAnsi="Aptos" w:cstheme="majorHAnsi"/>
        </w:rPr>
        <w:t>To ensure compliance with legal and regulatory requirements</w:t>
      </w:r>
      <w:r w:rsidR="007673BE" w:rsidRPr="001D5E17">
        <w:rPr>
          <w:rFonts w:ascii="Aptos" w:hAnsi="Aptos" w:cstheme="majorHAnsi"/>
        </w:rPr>
        <w:t>.</w:t>
      </w:r>
      <w:r w:rsidRPr="001D5E17">
        <w:rPr>
          <w:rFonts w:ascii="Arial" w:hAnsi="Arial" w:cs="Arial"/>
        </w:rPr>
        <w:t> </w:t>
      </w:r>
      <w:r w:rsidRPr="001D5E17">
        <w:rPr>
          <w:rFonts w:ascii="Aptos" w:hAnsi="Aptos" w:cstheme="majorHAnsi"/>
        </w:rPr>
        <w:t xml:space="preserve"> </w:t>
      </w:r>
    </w:p>
    <w:p w14:paraId="2542E066" w14:textId="790DA7F3" w:rsidR="00DB5E5D" w:rsidRPr="001D5E17" w:rsidRDefault="00814386" w:rsidP="00EA709B">
      <w:pPr>
        <w:pStyle w:val="NoSpacing"/>
        <w:numPr>
          <w:ilvl w:val="0"/>
          <w:numId w:val="14"/>
        </w:numPr>
        <w:rPr>
          <w:rFonts w:ascii="Aptos" w:hAnsi="Aptos" w:cstheme="majorHAnsi"/>
        </w:rPr>
      </w:pPr>
      <w:r w:rsidRPr="001D5E17">
        <w:rPr>
          <w:rFonts w:ascii="Aptos" w:hAnsi="Aptos" w:cstheme="majorHAnsi"/>
        </w:rPr>
        <w:t xml:space="preserve">Promoting equity, equality, diversity and inclusion in every aspect of </w:t>
      </w:r>
      <w:r w:rsidR="008307EE" w:rsidRPr="001D5E17">
        <w:rPr>
          <w:rFonts w:ascii="Aptos" w:hAnsi="Aptos" w:cstheme="majorHAnsi"/>
        </w:rPr>
        <w:t xml:space="preserve">Member Engagement. </w:t>
      </w:r>
    </w:p>
    <w:p w14:paraId="420CFB8E" w14:textId="77777777" w:rsidR="009F4733" w:rsidRPr="001D5E17" w:rsidRDefault="009F4733" w:rsidP="005F21F3">
      <w:pPr>
        <w:pStyle w:val="NoSpacing"/>
        <w:ind w:left="720"/>
        <w:rPr>
          <w:rFonts w:ascii="Aptos" w:hAnsi="Aptos" w:cstheme="majorHAnsi"/>
        </w:rPr>
      </w:pPr>
    </w:p>
    <w:p w14:paraId="0D8D2751" w14:textId="77777777" w:rsidR="008307EE" w:rsidRPr="001D5E17" w:rsidRDefault="008307EE" w:rsidP="008307EE">
      <w:pPr>
        <w:pStyle w:val="NoSpacing"/>
        <w:ind w:left="720"/>
        <w:rPr>
          <w:rFonts w:ascii="Aptos" w:hAnsi="Aptos" w:cstheme="majorHAnsi"/>
        </w:rPr>
      </w:pPr>
    </w:p>
    <w:p w14:paraId="07A7CCD7" w14:textId="31619949" w:rsidR="00DB5E5D" w:rsidRPr="001D5E17" w:rsidRDefault="00DB5E5D" w:rsidP="00DB5E5D">
      <w:pPr>
        <w:rPr>
          <w:rFonts w:ascii="Aptos" w:hAnsi="Aptos" w:cstheme="majorHAnsi"/>
          <w:b/>
          <w:bCs/>
        </w:rPr>
      </w:pPr>
      <w:r w:rsidRPr="001D5E17">
        <w:rPr>
          <w:rFonts w:ascii="Aptos" w:hAnsi="Aptos" w:cstheme="majorHAnsi"/>
          <w:b/>
          <w:bCs/>
        </w:rPr>
        <w:t xml:space="preserve">As a </w:t>
      </w:r>
      <w:r w:rsidR="00290B0E" w:rsidRPr="001D5E17">
        <w:rPr>
          <w:rFonts w:ascii="Aptos" w:hAnsi="Aptos" w:cstheme="majorHAnsi"/>
          <w:b/>
          <w:bCs/>
        </w:rPr>
        <w:t xml:space="preserve">Lived Experience </w:t>
      </w:r>
      <w:r w:rsidR="00400E20" w:rsidRPr="001D5E17">
        <w:rPr>
          <w:rFonts w:ascii="Aptos" w:hAnsi="Aptos" w:cstheme="majorHAnsi"/>
          <w:b/>
          <w:bCs/>
        </w:rPr>
        <w:t>Lead</w:t>
      </w:r>
    </w:p>
    <w:p w14:paraId="67C72A9D" w14:textId="46B198CE" w:rsidR="001A3210" w:rsidRPr="001D5E17" w:rsidRDefault="001A3210" w:rsidP="001A3210">
      <w:pPr>
        <w:pStyle w:val="ListParagraph"/>
        <w:numPr>
          <w:ilvl w:val="0"/>
          <w:numId w:val="18"/>
        </w:numPr>
        <w:rPr>
          <w:rFonts w:ascii="Aptos" w:hAnsi="Aptos" w:cstheme="majorHAnsi"/>
        </w:rPr>
      </w:pPr>
      <w:r w:rsidRPr="001D5E17">
        <w:rPr>
          <w:rFonts w:ascii="Aptos" w:hAnsi="Aptos" w:cstheme="majorHAnsi"/>
        </w:rPr>
        <w:t xml:space="preserve">Develop and manage </w:t>
      </w:r>
      <w:r w:rsidR="002B4B1F" w:rsidRPr="001D5E17">
        <w:rPr>
          <w:rFonts w:ascii="Aptos" w:hAnsi="Aptos" w:cstheme="majorHAnsi"/>
        </w:rPr>
        <w:t xml:space="preserve">the implementation of </w:t>
      </w:r>
      <w:r w:rsidRPr="001D5E17">
        <w:rPr>
          <w:rFonts w:ascii="Aptos" w:hAnsi="Aptos" w:cstheme="majorHAnsi"/>
        </w:rPr>
        <w:t xml:space="preserve">a Lived Experience </w:t>
      </w:r>
      <w:r w:rsidR="00DB26F3" w:rsidRPr="001D5E17">
        <w:rPr>
          <w:rFonts w:ascii="Aptos" w:hAnsi="Aptos" w:cstheme="majorHAnsi"/>
        </w:rPr>
        <w:t>Plan</w:t>
      </w:r>
      <w:r w:rsidR="002B4B1F" w:rsidRPr="001D5E17">
        <w:rPr>
          <w:rFonts w:ascii="Aptos" w:hAnsi="Aptos" w:cstheme="majorHAnsi"/>
        </w:rPr>
        <w:t xml:space="preserve">. </w:t>
      </w:r>
      <w:r w:rsidR="006170CF" w:rsidRPr="001D5E17">
        <w:rPr>
          <w:rFonts w:ascii="Aptos" w:hAnsi="Aptos" w:cstheme="majorHAnsi"/>
        </w:rPr>
        <w:t xml:space="preserve"> </w:t>
      </w:r>
    </w:p>
    <w:p w14:paraId="612C2597" w14:textId="64AF8963" w:rsidR="00EE76DF" w:rsidRPr="001D5E17" w:rsidRDefault="00EE76DF" w:rsidP="00A56738">
      <w:pPr>
        <w:pStyle w:val="ListParagraph"/>
        <w:numPr>
          <w:ilvl w:val="0"/>
          <w:numId w:val="18"/>
        </w:numPr>
        <w:rPr>
          <w:rFonts w:ascii="Aptos" w:hAnsi="Aptos" w:cstheme="majorHAnsi"/>
        </w:rPr>
      </w:pPr>
      <w:r w:rsidRPr="001D5E17">
        <w:rPr>
          <w:rFonts w:ascii="Aptos" w:hAnsi="Aptos" w:cstheme="majorHAnsi"/>
        </w:rPr>
        <w:t>Develop a range of opportunities for Lived Experience Advisors</w:t>
      </w:r>
      <w:r w:rsidR="00BA57B3" w:rsidRPr="001D5E17">
        <w:rPr>
          <w:rFonts w:ascii="Aptos" w:hAnsi="Aptos" w:cstheme="majorHAnsi"/>
        </w:rPr>
        <w:t xml:space="preserve"> to inform the work of the organisation.</w:t>
      </w:r>
    </w:p>
    <w:p w14:paraId="5B4C2B50" w14:textId="1C538A5D" w:rsidR="00945198" w:rsidRPr="001D5E17" w:rsidRDefault="00945198" w:rsidP="00A56738">
      <w:pPr>
        <w:pStyle w:val="ListParagraph"/>
        <w:numPr>
          <w:ilvl w:val="0"/>
          <w:numId w:val="18"/>
        </w:numPr>
        <w:rPr>
          <w:rFonts w:ascii="Aptos" w:hAnsi="Aptos" w:cstheme="majorHAnsi"/>
        </w:rPr>
      </w:pPr>
      <w:r w:rsidRPr="001D5E17">
        <w:rPr>
          <w:rFonts w:ascii="Aptos" w:hAnsi="Aptos" w:cstheme="majorHAnsi"/>
        </w:rPr>
        <w:t xml:space="preserve">Identify </w:t>
      </w:r>
      <w:r w:rsidR="00EA6DAF" w:rsidRPr="001D5E17">
        <w:rPr>
          <w:rFonts w:ascii="Aptos" w:hAnsi="Aptos" w:cstheme="majorHAnsi"/>
        </w:rPr>
        <w:t xml:space="preserve">inclusive ways of </w:t>
      </w:r>
      <w:r w:rsidR="00DD49F8" w:rsidRPr="001D5E17">
        <w:rPr>
          <w:rFonts w:ascii="Aptos" w:hAnsi="Aptos" w:cstheme="majorHAnsi"/>
        </w:rPr>
        <w:t>recruit</w:t>
      </w:r>
      <w:r w:rsidR="00EA6DAF" w:rsidRPr="001D5E17">
        <w:rPr>
          <w:rFonts w:ascii="Aptos" w:hAnsi="Aptos" w:cstheme="majorHAnsi"/>
        </w:rPr>
        <w:t>ing</w:t>
      </w:r>
      <w:r w:rsidR="00DD49F8" w:rsidRPr="001D5E17">
        <w:rPr>
          <w:rFonts w:ascii="Aptos" w:hAnsi="Aptos" w:cstheme="majorHAnsi"/>
        </w:rPr>
        <w:t xml:space="preserve"> </w:t>
      </w:r>
      <w:r w:rsidR="007C720F" w:rsidRPr="001D5E17">
        <w:rPr>
          <w:rFonts w:ascii="Aptos" w:hAnsi="Aptos" w:cstheme="majorHAnsi"/>
        </w:rPr>
        <w:t xml:space="preserve">a diverse </w:t>
      </w:r>
      <w:r w:rsidR="008702A2" w:rsidRPr="001D5E17">
        <w:rPr>
          <w:rFonts w:ascii="Aptos" w:hAnsi="Aptos" w:cstheme="majorHAnsi"/>
        </w:rPr>
        <w:t xml:space="preserve">group of people with </w:t>
      </w:r>
      <w:r w:rsidR="00A4709F" w:rsidRPr="001D5E17">
        <w:rPr>
          <w:rFonts w:ascii="Aptos" w:hAnsi="Aptos" w:cstheme="majorHAnsi"/>
        </w:rPr>
        <w:t xml:space="preserve">personal experience of </w:t>
      </w:r>
      <w:r w:rsidR="00646831" w:rsidRPr="001D5E17">
        <w:rPr>
          <w:rFonts w:ascii="Aptos" w:hAnsi="Aptos" w:cstheme="majorHAnsi"/>
        </w:rPr>
        <w:t xml:space="preserve">mental health issues and </w:t>
      </w:r>
      <w:r w:rsidR="00BA57B3" w:rsidRPr="001D5E17">
        <w:rPr>
          <w:rFonts w:ascii="Aptos" w:hAnsi="Aptos" w:cstheme="majorHAnsi"/>
        </w:rPr>
        <w:t>accessing CBT and CBT</w:t>
      </w:r>
      <w:r w:rsidR="003E0A1E" w:rsidRPr="001D5E17">
        <w:rPr>
          <w:rFonts w:ascii="Aptos" w:hAnsi="Aptos" w:cstheme="majorHAnsi"/>
        </w:rPr>
        <w:t>-</w:t>
      </w:r>
      <w:r w:rsidR="00BA57B3" w:rsidRPr="001D5E17">
        <w:rPr>
          <w:rFonts w:ascii="Aptos" w:hAnsi="Aptos" w:cstheme="majorHAnsi"/>
        </w:rPr>
        <w:t xml:space="preserve"> based interventions</w:t>
      </w:r>
      <w:r w:rsidR="006E11D2" w:rsidRPr="001D5E17">
        <w:rPr>
          <w:rFonts w:ascii="Aptos" w:hAnsi="Aptos" w:cstheme="majorHAnsi"/>
        </w:rPr>
        <w:t xml:space="preserve"> </w:t>
      </w:r>
      <w:r w:rsidR="000E0511" w:rsidRPr="001D5E17">
        <w:rPr>
          <w:rFonts w:ascii="Aptos" w:hAnsi="Aptos" w:cstheme="majorHAnsi"/>
        </w:rPr>
        <w:t>t</w:t>
      </w:r>
      <w:r w:rsidR="008702A2" w:rsidRPr="001D5E17">
        <w:rPr>
          <w:rFonts w:ascii="Aptos" w:hAnsi="Aptos" w:cstheme="majorHAnsi"/>
        </w:rPr>
        <w:t>hat is reflective of the general public</w:t>
      </w:r>
      <w:r w:rsidR="00353D7B" w:rsidRPr="001D5E17">
        <w:rPr>
          <w:rFonts w:ascii="Aptos" w:hAnsi="Aptos" w:cstheme="majorHAnsi"/>
        </w:rPr>
        <w:t>, including underserved communities.</w:t>
      </w:r>
    </w:p>
    <w:p w14:paraId="178D98A0" w14:textId="5D5D7E82" w:rsidR="0049656B" w:rsidRPr="001D5E17" w:rsidRDefault="00B3155B" w:rsidP="00A56738">
      <w:pPr>
        <w:pStyle w:val="ListParagraph"/>
        <w:numPr>
          <w:ilvl w:val="0"/>
          <w:numId w:val="18"/>
        </w:numPr>
        <w:rPr>
          <w:rFonts w:ascii="Aptos" w:hAnsi="Aptos" w:cstheme="majorHAnsi"/>
        </w:rPr>
      </w:pPr>
      <w:r w:rsidRPr="001D5E17">
        <w:rPr>
          <w:rFonts w:ascii="Aptos" w:hAnsi="Aptos" w:cstheme="majorHAnsi"/>
        </w:rPr>
        <w:t>M</w:t>
      </w:r>
      <w:r w:rsidR="002E01A3" w:rsidRPr="001D5E17">
        <w:rPr>
          <w:rFonts w:ascii="Aptos" w:hAnsi="Aptos" w:cstheme="majorHAnsi"/>
        </w:rPr>
        <w:t>anag</w:t>
      </w:r>
      <w:r w:rsidR="00E22E65" w:rsidRPr="001D5E17">
        <w:rPr>
          <w:rFonts w:ascii="Aptos" w:hAnsi="Aptos" w:cstheme="majorHAnsi"/>
        </w:rPr>
        <w:t>e</w:t>
      </w:r>
      <w:r w:rsidR="00B66876" w:rsidRPr="001D5E17">
        <w:rPr>
          <w:rFonts w:ascii="Aptos" w:hAnsi="Aptos" w:cstheme="majorHAnsi"/>
        </w:rPr>
        <w:t xml:space="preserve">, </w:t>
      </w:r>
      <w:r w:rsidR="002E01A3" w:rsidRPr="001D5E17">
        <w:rPr>
          <w:rFonts w:ascii="Aptos" w:hAnsi="Aptos" w:cstheme="majorHAnsi"/>
        </w:rPr>
        <w:t>support</w:t>
      </w:r>
      <w:r w:rsidR="00B66876" w:rsidRPr="001D5E17">
        <w:rPr>
          <w:rFonts w:ascii="Aptos" w:hAnsi="Aptos" w:cstheme="majorHAnsi"/>
        </w:rPr>
        <w:t>, guide</w:t>
      </w:r>
      <w:r w:rsidR="001670CC" w:rsidRPr="001D5E17">
        <w:rPr>
          <w:rFonts w:ascii="Aptos" w:hAnsi="Aptos" w:cstheme="majorHAnsi"/>
        </w:rPr>
        <w:t xml:space="preserve"> and provide leadership to</w:t>
      </w:r>
      <w:r w:rsidR="002E01A3" w:rsidRPr="001D5E17">
        <w:rPr>
          <w:rFonts w:ascii="Aptos" w:hAnsi="Aptos" w:cstheme="majorHAnsi"/>
        </w:rPr>
        <w:t xml:space="preserve"> Lived Experience </w:t>
      </w:r>
      <w:r w:rsidRPr="001D5E17">
        <w:rPr>
          <w:rFonts w:ascii="Aptos" w:hAnsi="Aptos" w:cstheme="majorHAnsi"/>
        </w:rPr>
        <w:t>Advisors</w:t>
      </w:r>
      <w:r w:rsidR="007B36A0" w:rsidRPr="001D5E17">
        <w:rPr>
          <w:rFonts w:ascii="Aptos" w:hAnsi="Aptos" w:cstheme="majorHAnsi"/>
        </w:rPr>
        <w:t xml:space="preserve"> to utilise their lived experience effectively and appropriately</w:t>
      </w:r>
      <w:r w:rsidR="00BD0C5C" w:rsidRPr="001D5E17">
        <w:rPr>
          <w:rFonts w:ascii="Aptos" w:hAnsi="Aptos" w:cstheme="majorHAnsi"/>
        </w:rPr>
        <w:t xml:space="preserve"> in different settings</w:t>
      </w:r>
      <w:r w:rsidR="0082438C" w:rsidRPr="001D5E17">
        <w:rPr>
          <w:rFonts w:ascii="Aptos" w:hAnsi="Aptos" w:cstheme="majorHAnsi"/>
        </w:rPr>
        <w:t>, drawing on your own lived experience when appropriate to do so.</w:t>
      </w:r>
    </w:p>
    <w:p w14:paraId="17896515" w14:textId="62F8B4C8" w:rsidR="00463757" w:rsidRPr="001D5E17" w:rsidRDefault="004059C3" w:rsidP="004059C3">
      <w:pPr>
        <w:pStyle w:val="ListParagraph"/>
        <w:numPr>
          <w:ilvl w:val="0"/>
          <w:numId w:val="18"/>
        </w:numPr>
        <w:rPr>
          <w:rFonts w:ascii="Aptos" w:hAnsi="Aptos" w:cstheme="majorHAnsi"/>
        </w:rPr>
      </w:pPr>
      <w:r w:rsidRPr="001D5E17">
        <w:rPr>
          <w:rFonts w:ascii="Aptos" w:hAnsi="Aptos" w:cstheme="majorHAnsi"/>
        </w:rPr>
        <w:t xml:space="preserve">Develop </w:t>
      </w:r>
      <w:r w:rsidR="008B784C" w:rsidRPr="001D5E17">
        <w:rPr>
          <w:rFonts w:ascii="Aptos" w:hAnsi="Aptos" w:cstheme="majorHAnsi"/>
        </w:rPr>
        <w:t xml:space="preserve">a range of inclusive </w:t>
      </w:r>
      <w:r w:rsidRPr="001D5E17">
        <w:rPr>
          <w:rFonts w:ascii="Aptos" w:hAnsi="Aptos" w:cstheme="majorHAnsi"/>
        </w:rPr>
        <w:t xml:space="preserve">ways to secure feedback </w:t>
      </w:r>
      <w:r w:rsidR="003316BA" w:rsidRPr="001D5E17">
        <w:rPr>
          <w:rFonts w:ascii="Aptos" w:hAnsi="Aptos" w:cstheme="majorHAnsi"/>
        </w:rPr>
        <w:t>about</w:t>
      </w:r>
      <w:r w:rsidR="00873490" w:rsidRPr="001D5E17">
        <w:rPr>
          <w:rFonts w:ascii="Aptos" w:hAnsi="Aptos" w:cstheme="majorHAnsi"/>
        </w:rPr>
        <w:t>, and evaluate the impact of,</w:t>
      </w:r>
      <w:r w:rsidR="003316BA" w:rsidRPr="001D5E17">
        <w:rPr>
          <w:rFonts w:ascii="Aptos" w:hAnsi="Aptos" w:cstheme="majorHAnsi"/>
        </w:rPr>
        <w:t xml:space="preserve"> </w:t>
      </w:r>
      <w:r w:rsidR="00D17860" w:rsidRPr="001D5E17">
        <w:rPr>
          <w:rFonts w:ascii="Aptos" w:hAnsi="Aptos" w:cstheme="majorHAnsi"/>
        </w:rPr>
        <w:t xml:space="preserve">lived experience at BABCP and the experiences </w:t>
      </w:r>
      <w:r w:rsidR="00873490" w:rsidRPr="001D5E17">
        <w:rPr>
          <w:rFonts w:ascii="Aptos" w:hAnsi="Aptos" w:cstheme="majorHAnsi"/>
        </w:rPr>
        <w:t>of LEAs</w:t>
      </w:r>
      <w:r w:rsidR="00C62C74" w:rsidRPr="001D5E17">
        <w:rPr>
          <w:rFonts w:ascii="Aptos" w:hAnsi="Aptos" w:cstheme="majorHAnsi"/>
        </w:rPr>
        <w:t xml:space="preserve"> within this work, communicating and disseminating this verbally and in writing.</w:t>
      </w:r>
    </w:p>
    <w:p w14:paraId="37EA90BB" w14:textId="44C4D028" w:rsidR="0015440F" w:rsidRPr="001D5E17" w:rsidRDefault="009677C5" w:rsidP="0015440F">
      <w:pPr>
        <w:pStyle w:val="ListParagraph"/>
        <w:numPr>
          <w:ilvl w:val="0"/>
          <w:numId w:val="18"/>
        </w:numPr>
        <w:rPr>
          <w:rFonts w:ascii="Aptos" w:hAnsi="Aptos" w:cstheme="majorHAnsi"/>
        </w:rPr>
      </w:pPr>
      <w:r w:rsidRPr="001D5E17">
        <w:rPr>
          <w:rFonts w:ascii="Aptos" w:hAnsi="Aptos" w:cstheme="majorHAnsi"/>
        </w:rPr>
        <w:t xml:space="preserve">Collaborate with staff and members to develop </w:t>
      </w:r>
      <w:r w:rsidR="003A7893" w:rsidRPr="001D5E17">
        <w:rPr>
          <w:rFonts w:ascii="Aptos" w:hAnsi="Aptos" w:cstheme="majorHAnsi"/>
        </w:rPr>
        <w:t xml:space="preserve">their </w:t>
      </w:r>
      <w:r w:rsidRPr="001D5E17">
        <w:rPr>
          <w:rFonts w:ascii="Aptos" w:hAnsi="Aptos" w:cstheme="majorHAnsi"/>
        </w:rPr>
        <w:t>understanding</w:t>
      </w:r>
      <w:r w:rsidR="003A7893" w:rsidRPr="001D5E17">
        <w:rPr>
          <w:rFonts w:ascii="Aptos" w:hAnsi="Aptos" w:cstheme="majorHAnsi"/>
        </w:rPr>
        <w:t xml:space="preserve"> of</w:t>
      </w:r>
      <w:r w:rsidR="00340B38" w:rsidRPr="001D5E17">
        <w:rPr>
          <w:rFonts w:ascii="Aptos" w:hAnsi="Aptos" w:cstheme="majorHAnsi"/>
        </w:rPr>
        <w:t xml:space="preserve">, </w:t>
      </w:r>
      <w:r w:rsidR="003A7893" w:rsidRPr="001D5E17">
        <w:rPr>
          <w:rFonts w:ascii="Aptos" w:hAnsi="Aptos" w:cstheme="majorHAnsi"/>
        </w:rPr>
        <w:t>including</w:t>
      </w:r>
      <w:r w:rsidR="00340B38" w:rsidRPr="001D5E17">
        <w:rPr>
          <w:rFonts w:ascii="Aptos" w:hAnsi="Aptos" w:cstheme="majorHAnsi"/>
        </w:rPr>
        <w:t xml:space="preserve"> the value</w:t>
      </w:r>
      <w:r w:rsidR="003A7893" w:rsidRPr="001D5E17">
        <w:rPr>
          <w:rFonts w:ascii="Aptos" w:hAnsi="Aptos" w:cstheme="majorHAnsi"/>
        </w:rPr>
        <w:t xml:space="preserve"> of</w:t>
      </w:r>
      <w:r w:rsidRPr="001D5E17">
        <w:rPr>
          <w:rFonts w:ascii="Aptos" w:hAnsi="Aptos" w:cstheme="majorHAnsi"/>
        </w:rPr>
        <w:t xml:space="preserve"> Lived Experience, providing them with support and guidance as required.</w:t>
      </w:r>
    </w:p>
    <w:p w14:paraId="5D930594" w14:textId="145F7478" w:rsidR="0015440F" w:rsidRPr="001D5E17" w:rsidRDefault="0015440F" w:rsidP="0015440F">
      <w:pPr>
        <w:pStyle w:val="ListParagraph"/>
        <w:numPr>
          <w:ilvl w:val="0"/>
          <w:numId w:val="18"/>
        </w:numPr>
        <w:rPr>
          <w:rFonts w:ascii="Aptos" w:hAnsi="Aptos" w:cstheme="majorHAnsi"/>
        </w:rPr>
      </w:pPr>
      <w:r w:rsidRPr="001D5E17">
        <w:rPr>
          <w:rFonts w:ascii="Aptos" w:hAnsi="Aptos" w:cstheme="majorHAnsi"/>
        </w:rPr>
        <w:t xml:space="preserve">Collaborate with external partners to raise the profile of BABCP’s </w:t>
      </w:r>
      <w:r w:rsidR="006954E7" w:rsidRPr="001D5E17">
        <w:rPr>
          <w:rFonts w:ascii="Aptos" w:hAnsi="Aptos" w:cstheme="majorHAnsi"/>
        </w:rPr>
        <w:t>approach to Lived Experience as required.</w:t>
      </w:r>
    </w:p>
    <w:p w14:paraId="02FE48F5" w14:textId="77777777" w:rsidR="003505EA" w:rsidRPr="001D5E17" w:rsidRDefault="003505EA" w:rsidP="00384C46">
      <w:pPr>
        <w:rPr>
          <w:rFonts w:ascii="Aptos" w:hAnsi="Aptos" w:cstheme="majorHAnsi"/>
        </w:rPr>
      </w:pPr>
    </w:p>
    <w:p w14:paraId="215E0CCD" w14:textId="5825D5E7" w:rsidR="002526F0" w:rsidRPr="001D5E17" w:rsidRDefault="002526F0" w:rsidP="002526F0">
      <w:pPr>
        <w:rPr>
          <w:rFonts w:ascii="Aptos" w:hAnsi="Aptos" w:cstheme="majorHAnsi"/>
          <w:b/>
          <w:bCs/>
        </w:rPr>
      </w:pPr>
      <w:r w:rsidRPr="001D5E17">
        <w:rPr>
          <w:rFonts w:ascii="Aptos" w:hAnsi="Aptos" w:cstheme="majorHAnsi"/>
          <w:b/>
          <w:bCs/>
        </w:rPr>
        <w:t>In liaison with:</w:t>
      </w:r>
    </w:p>
    <w:p w14:paraId="1E8B5D5C" w14:textId="106F710C" w:rsidR="00292625" w:rsidRPr="001D5E17" w:rsidRDefault="004059C3" w:rsidP="003E0A1E">
      <w:pPr>
        <w:pStyle w:val="ListParagraph"/>
        <w:numPr>
          <w:ilvl w:val="0"/>
          <w:numId w:val="19"/>
        </w:numPr>
        <w:rPr>
          <w:rFonts w:ascii="Aptos" w:hAnsi="Aptos" w:cstheme="majorHAnsi"/>
        </w:rPr>
      </w:pPr>
      <w:r w:rsidRPr="001D5E17">
        <w:rPr>
          <w:rFonts w:ascii="Aptos" w:hAnsi="Aptos" w:cstheme="majorHAnsi"/>
        </w:rPr>
        <w:t xml:space="preserve">Governance Manager </w:t>
      </w:r>
      <w:r w:rsidR="0012214E" w:rsidRPr="001D5E17">
        <w:rPr>
          <w:rFonts w:ascii="Aptos" w:hAnsi="Aptos" w:cstheme="majorHAnsi"/>
        </w:rPr>
        <w:t>–</w:t>
      </w:r>
      <w:r w:rsidRPr="001D5E17">
        <w:rPr>
          <w:rFonts w:ascii="Aptos" w:hAnsi="Aptos" w:cstheme="majorHAnsi"/>
        </w:rPr>
        <w:t xml:space="preserve"> </w:t>
      </w:r>
      <w:r w:rsidR="0012214E" w:rsidRPr="001D5E17">
        <w:rPr>
          <w:rFonts w:ascii="Aptos" w:hAnsi="Aptos" w:cstheme="majorHAnsi"/>
        </w:rPr>
        <w:t>Refine and implement Lived Experience Policy and associated guidance</w:t>
      </w:r>
      <w:r w:rsidR="008B7B43" w:rsidRPr="001D5E17">
        <w:rPr>
          <w:rFonts w:ascii="Aptos" w:hAnsi="Aptos" w:cstheme="majorHAnsi"/>
        </w:rPr>
        <w:t>.</w:t>
      </w:r>
    </w:p>
    <w:p w14:paraId="732ABF18" w14:textId="411A66C1" w:rsidR="00F92073" w:rsidRPr="001D5E17" w:rsidRDefault="00183533" w:rsidP="00183533">
      <w:pPr>
        <w:pStyle w:val="ListParagraph"/>
        <w:numPr>
          <w:ilvl w:val="0"/>
          <w:numId w:val="19"/>
        </w:numPr>
        <w:rPr>
          <w:rFonts w:ascii="Aptos" w:hAnsi="Aptos" w:cstheme="majorHAnsi"/>
        </w:rPr>
      </w:pPr>
      <w:r w:rsidRPr="001D5E17">
        <w:rPr>
          <w:rFonts w:ascii="Aptos" w:hAnsi="Aptos" w:cstheme="majorHAnsi"/>
        </w:rPr>
        <w:t>Communications Officer – promote lived experience opportunities and outcomes with relevant stakeholders</w:t>
      </w:r>
      <w:r w:rsidR="00494CF3" w:rsidRPr="001D5E17">
        <w:rPr>
          <w:rFonts w:ascii="Aptos" w:hAnsi="Aptos" w:cstheme="majorHAnsi"/>
        </w:rPr>
        <w:t>.</w:t>
      </w:r>
    </w:p>
    <w:p w14:paraId="7E2AD2AB" w14:textId="77777777" w:rsidR="00F92073" w:rsidRPr="001D5E17" w:rsidRDefault="00F92073" w:rsidP="001E1044">
      <w:pPr>
        <w:pStyle w:val="NoSpacing"/>
        <w:rPr>
          <w:rFonts w:ascii="Aptos" w:hAnsi="Aptos" w:cstheme="majorHAnsi"/>
        </w:rPr>
      </w:pPr>
    </w:p>
    <w:p w14:paraId="7552B7A1" w14:textId="77777777" w:rsidR="003A7893" w:rsidRPr="001D5E17" w:rsidRDefault="003A7893" w:rsidP="005443D3">
      <w:pPr>
        <w:pStyle w:val="NoSpacing"/>
        <w:rPr>
          <w:rFonts w:ascii="Aptos" w:hAnsi="Aptos" w:cstheme="majorHAnsi"/>
          <w:b/>
          <w:bCs/>
        </w:rPr>
      </w:pPr>
    </w:p>
    <w:p w14:paraId="6B4AD479" w14:textId="77777777" w:rsidR="003A7893" w:rsidRPr="001D5E17" w:rsidRDefault="003A7893" w:rsidP="005443D3">
      <w:pPr>
        <w:pStyle w:val="NoSpacing"/>
        <w:rPr>
          <w:rFonts w:ascii="Aptos" w:hAnsi="Aptos" w:cstheme="majorHAnsi"/>
          <w:b/>
          <w:bCs/>
        </w:rPr>
      </w:pPr>
    </w:p>
    <w:p w14:paraId="1668F69A" w14:textId="77777777" w:rsidR="003A7893" w:rsidRPr="001D5E17" w:rsidRDefault="003A7893" w:rsidP="005443D3">
      <w:pPr>
        <w:pStyle w:val="NoSpacing"/>
        <w:rPr>
          <w:rFonts w:ascii="Aptos" w:hAnsi="Aptos" w:cstheme="majorHAnsi"/>
          <w:b/>
          <w:bCs/>
        </w:rPr>
      </w:pPr>
    </w:p>
    <w:p w14:paraId="6A5E09F9" w14:textId="77777777" w:rsidR="003A7893" w:rsidRPr="001D5E17" w:rsidRDefault="003A7893" w:rsidP="005443D3">
      <w:pPr>
        <w:pStyle w:val="NoSpacing"/>
        <w:rPr>
          <w:rFonts w:ascii="Aptos" w:hAnsi="Aptos" w:cstheme="majorHAnsi"/>
          <w:b/>
          <w:bCs/>
        </w:rPr>
      </w:pPr>
    </w:p>
    <w:p w14:paraId="13F5810A" w14:textId="77777777" w:rsidR="003A7893" w:rsidRPr="001D5E17" w:rsidRDefault="003A7893" w:rsidP="005443D3">
      <w:pPr>
        <w:pStyle w:val="NoSpacing"/>
        <w:rPr>
          <w:rFonts w:ascii="Aptos" w:hAnsi="Aptos" w:cstheme="majorHAnsi"/>
          <w:b/>
          <w:bCs/>
        </w:rPr>
      </w:pPr>
    </w:p>
    <w:p w14:paraId="2875C25E" w14:textId="0381570F" w:rsidR="005443D3" w:rsidRPr="001D5E17" w:rsidRDefault="005443D3" w:rsidP="005443D3">
      <w:pPr>
        <w:pStyle w:val="NoSpacing"/>
        <w:rPr>
          <w:rFonts w:ascii="Aptos" w:hAnsi="Aptos" w:cstheme="majorHAnsi"/>
          <w:b/>
          <w:bCs/>
        </w:rPr>
      </w:pPr>
      <w:r w:rsidRPr="001D5E17">
        <w:rPr>
          <w:rFonts w:ascii="Aptos" w:hAnsi="Aptos" w:cstheme="majorHAnsi"/>
          <w:b/>
          <w:bCs/>
        </w:rPr>
        <w:t>Person Specification</w:t>
      </w:r>
    </w:p>
    <w:p w14:paraId="2B5383FF" w14:textId="77777777" w:rsidR="00183533" w:rsidRPr="001D5E17" w:rsidRDefault="00183533" w:rsidP="005443D3">
      <w:pPr>
        <w:pStyle w:val="NoSpacing"/>
        <w:rPr>
          <w:rFonts w:ascii="Aptos" w:hAnsi="Aptos" w:cstheme="maj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0"/>
        <w:gridCol w:w="5007"/>
        <w:gridCol w:w="1143"/>
        <w:gridCol w:w="1186"/>
      </w:tblGrid>
      <w:tr w:rsidR="005443D3" w:rsidRPr="001D5E17" w14:paraId="24AF4C00" w14:textId="77777777" w:rsidTr="001F0CD9">
        <w:tc>
          <w:tcPr>
            <w:tcW w:w="1696" w:type="dxa"/>
            <w:tcMar>
              <w:top w:w="57" w:type="dxa"/>
              <w:bottom w:w="57" w:type="dxa"/>
            </w:tcMar>
          </w:tcPr>
          <w:p w14:paraId="48AE6B90" w14:textId="77777777" w:rsidR="005443D3" w:rsidRPr="001D5E17" w:rsidRDefault="005443D3" w:rsidP="001F0CD9">
            <w:pPr>
              <w:rPr>
                <w:rFonts w:ascii="Aptos" w:hAnsi="Aptos" w:cstheme="majorHAnsi"/>
                <w:b/>
                <w:bCs/>
              </w:rPr>
            </w:pPr>
            <w:r w:rsidRPr="001D5E17">
              <w:rPr>
                <w:rFonts w:ascii="Aptos" w:hAnsi="Aptos" w:cstheme="majorHAnsi"/>
                <w:b/>
                <w:bCs/>
              </w:rPr>
              <w:t>Assessment method</w:t>
            </w:r>
          </w:p>
        </w:tc>
        <w:tc>
          <w:tcPr>
            <w:tcW w:w="5245" w:type="dxa"/>
            <w:tcMar>
              <w:top w:w="57" w:type="dxa"/>
              <w:bottom w:w="57" w:type="dxa"/>
            </w:tcMar>
          </w:tcPr>
          <w:p w14:paraId="66613DDD" w14:textId="77777777" w:rsidR="005443D3" w:rsidRPr="001D5E17" w:rsidRDefault="005443D3" w:rsidP="001F0CD9">
            <w:pPr>
              <w:rPr>
                <w:rFonts w:ascii="Aptos" w:hAnsi="Aptos" w:cstheme="majorHAnsi"/>
                <w:b/>
                <w:bCs/>
              </w:rPr>
            </w:pPr>
            <w:r w:rsidRPr="001D5E17">
              <w:rPr>
                <w:rFonts w:ascii="Aptos" w:hAnsi="Aptos" w:cstheme="majorHAnsi"/>
                <w:b/>
                <w:bCs/>
              </w:rPr>
              <w:t>Criteria</w:t>
            </w:r>
          </w:p>
        </w:tc>
        <w:tc>
          <w:tcPr>
            <w:tcW w:w="1031" w:type="dxa"/>
            <w:tcMar>
              <w:top w:w="57" w:type="dxa"/>
              <w:bottom w:w="57" w:type="dxa"/>
            </w:tcMar>
          </w:tcPr>
          <w:p w14:paraId="3B8F3D39" w14:textId="77777777" w:rsidR="005443D3" w:rsidRPr="001D5E17" w:rsidRDefault="005443D3" w:rsidP="001F0CD9">
            <w:pPr>
              <w:rPr>
                <w:rFonts w:ascii="Aptos" w:hAnsi="Aptos" w:cstheme="majorHAnsi"/>
                <w:b/>
                <w:bCs/>
              </w:rPr>
            </w:pPr>
            <w:r w:rsidRPr="001D5E17">
              <w:rPr>
                <w:rFonts w:ascii="Aptos" w:hAnsi="Aptos" w:cstheme="majorHAnsi"/>
                <w:b/>
                <w:bCs/>
              </w:rPr>
              <w:t xml:space="preserve">Essential </w:t>
            </w:r>
          </w:p>
        </w:tc>
        <w:tc>
          <w:tcPr>
            <w:tcW w:w="1044" w:type="dxa"/>
            <w:tcMar>
              <w:top w:w="57" w:type="dxa"/>
              <w:bottom w:w="57" w:type="dxa"/>
            </w:tcMar>
          </w:tcPr>
          <w:p w14:paraId="012C89CE" w14:textId="77777777" w:rsidR="005443D3" w:rsidRPr="001D5E17" w:rsidRDefault="005443D3" w:rsidP="001F0CD9">
            <w:pPr>
              <w:rPr>
                <w:rFonts w:ascii="Aptos" w:hAnsi="Aptos" w:cstheme="majorHAnsi"/>
                <w:b/>
                <w:bCs/>
              </w:rPr>
            </w:pPr>
            <w:r w:rsidRPr="001D5E17">
              <w:rPr>
                <w:rFonts w:ascii="Aptos" w:hAnsi="Aptos" w:cstheme="majorHAnsi"/>
                <w:b/>
                <w:bCs/>
              </w:rPr>
              <w:t>Desirable</w:t>
            </w:r>
          </w:p>
        </w:tc>
      </w:tr>
      <w:tr w:rsidR="005443D3" w:rsidRPr="001D5E17" w14:paraId="401DC0B3" w14:textId="77777777" w:rsidTr="001F0CD9">
        <w:tc>
          <w:tcPr>
            <w:tcW w:w="9016" w:type="dxa"/>
            <w:gridSpan w:val="4"/>
            <w:tcMar>
              <w:top w:w="57" w:type="dxa"/>
              <w:bottom w:w="57" w:type="dxa"/>
            </w:tcMar>
          </w:tcPr>
          <w:p w14:paraId="74035D43" w14:textId="77777777" w:rsidR="005443D3" w:rsidRPr="001D5E17" w:rsidRDefault="005443D3" w:rsidP="001F0CD9">
            <w:pPr>
              <w:rPr>
                <w:rFonts w:ascii="Aptos" w:hAnsi="Aptos" w:cstheme="majorHAnsi"/>
              </w:rPr>
            </w:pPr>
            <w:r w:rsidRPr="001D5E17">
              <w:rPr>
                <w:rFonts w:ascii="Aptos" w:hAnsi="Aptos" w:cstheme="majorHAnsi"/>
                <w:b/>
                <w:bCs/>
              </w:rPr>
              <w:t>Experience</w:t>
            </w:r>
          </w:p>
        </w:tc>
      </w:tr>
      <w:tr w:rsidR="005443D3" w:rsidRPr="001D5E17" w14:paraId="16A6918E" w14:textId="77777777" w:rsidTr="001F0CD9">
        <w:tc>
          <w:tcPr>
            <w:tcW w:w="1696" w:type="dxa"/>
            <w:tcMar>
              <w:top w:w="57" w:type="dxa"/>
              <w:bottom w:w="57" w:type="dxa"/>
            </w:tcMar>
          </w:tcPr>
          <w:p w14:paraId="50765DBB" w14:textId="77777777" w:rsidR="005443D3" w:rsidRPr="001D5E17" w:rsidRDefault="005443D3" w:rsidP="001F0CD9">
            <w:pPr>
              <w:rPr>
                <w:rFonts w:ascii="Aptos" w:hAnsi="Aptos" w:cstheme="majorHAnsi"/>
              </w:rPr>
            </w:pPr>
            <w:r w:rsidRPr="001D5E17">
              <w:rPr>
                <w:rFonts w:ascii="Aptos" w:hAnsi="Aptos" w:cstheme="majorHAnsi"/>
              </w:rPr>
              <w:t>Application</w:t>
            </w:r>
          </w:p>
        </w:tc>
        <w:tc>
          <w:tcPr>
            <w:tcW w:w="5245" w:type="dxa"/>
            <w:tcMar>
              <w:top w:w="57" w:type="dxa"/>
              <w:bottom w:w="57" w:type="dxa"/>
            </w:tcMar>
          </w:tcPr>
          <w:p w14:paraId="67F6AC71" w14:textId="7A263927" w:rsidR="005443D3" w:rsidRPr="001D5E17" w:rsidRDefault="001A02C8" w:rsidP="001F0CD9">
            <w:pPr>
              <w:rPr>
                <w:rFonts w:ascii="Aptos" w:hAnsi="Aptos" w:cstheme="majorHAnsi"/>
              </w:rPr>
            </w:pPr>
            <w:r w:rsidRPr="001D5E17">
              <w:rPr>
                <w:rFonts w:ascii="Aptos" w:hAnsi="Aptos" w:cstheme="majorHAnsi"/>
              </w:rPr>
              <w:t>Proven</w:t>
            </w:r>
            <w:r w:rsidR="00B51E7E" w:rsidRPr="001D5E17">
              <w:rPr>
                <w:rFonts w:ascii="Aptos" w:hAnsi="Aptos" w:cstheme="majorHAnsi"/>
              </w:rPr>
              <w:t xml:space="preserve"> m</w:t>
            </w:r>
            <w:r w:rsidR="005443D3" w:rsidRPr="001D5E17">
              <w:rPr>
                <w:rFonts w:ascii="Aptos" w:hAnsi="Aptos" w:cstheme="majorHAnsi"/>
              </w:rPr>
              <w:t xml:space="preserve">anagement level experience in healthcare, public, membership </w:t>
            </w:r>
            <w:r w:rsidR="00C46928" w:rsidRPr="001D5E17">
              <w:rPr>
                <w:rFonts w:ascii="Aptos" w:hAnsi="Aptos" w:cstheme="majorHAnsi"/>
              </w:rPr>
              <w:t xml:space="preserve">or </w:t>
            </w:r>
            <w:r w:rsidR="00A10D97" w:rsidRPr="001D5E17">
              <w:rPr>
                <w:rFonts w:ascii="Aptos" w:hAnsi="Aptos" w:cstheme="majorHAnsi"/>
              </w:rPr>
              <w:t>non-profit</w:t>
            </w:r>
            <w:r w:rsidR="00C46928" w:rsidRPr="001D5E17">
              <w:rPr>
                <w:rFonts w:ascii="Aptos" w:hAnsi="Aptos" w:cstheme="majorHAnsi"/>
              </w:rPr>
              <w:t xml:space="preserve"> </w:t>
            </w:r>
            <w:r w:rsidR="005443D3" w:rsidRPr="001D5E17">
              <w:rPr>
                <w:rFonts w:ascii="Aptos" w:hAnsi="Aptos" w:cstheme="majorHAnsi"/>
              </w:rPr>
              <w:t>sector</w:t>
            </w:r>
            <w:r w:rsidR="00B51E7E" w:rsidRPr="001D5E17">
              <w:rPr>
                <w:rFonts w:ascii="Aptos" w:hAnsi="Aptos" w:cstheme="majorHAnsi"/>
              </w:rPr>
              <w:t>.</w:t>
            </w:r>
          </w:p>
        </w:tc>
        <w:tc>
          <w:tcPr>
            <w:tcW w:w="1031" w:type="dxa"/>
            <w:tcMar>
              <w:top w:w="57" w:type="dxa"/>
              <w:bottom w:w="57" w:type="dxa"/>
            </w:tcMar>
            <w:vAlign w:val="center"/>
          </w:tcPr>
          <w:p w14:paraId="7D425F43" w14:textId="77777777" w:rsidR="005443D3" w:rsidRPr="001D5E17" w:rsidRDefault="005443D3" w:rsidP="001F0CD9">
            <w:pPr>
              <w:jc w:val="center"/>
              <w:rPr>
                <w:rFonts w:ascii="Aptos" w:hAnsi="Aptos" w:cstheme="majorHAnsi"/>
              </w:rPr>
            </w:pPr>
            <w:r w:rsidRPr="001D5E17">
              <w:rPr>
                <w:rFonts w:ascii="Aptos" w:hAnsi="Aptos" w:cstheme="majorHAnsi"/>
              </w:rPr>
              <w:sym w:font="Wingdings" w:char="F0FC"/>
            </w:r>
          </w:p>
        </w:tc>
        <w:tc>
          <w:tcPr>
            <w:tcW w:w="1044" w:type="dxa"/>
            <w:tcMar>
              <w:top w:w="57" w:type="dxa"/>
              <w:bottom w:w="57" w:type="dxa"/>
            </w:tcMar>
            <w:vAlign w:val="center"/>
          </w:tcPr>
          <w:p w14:paraId="764D82F9" w14:textId="77777777" w:rsidR="005443D3" w:rsidRPr="001D5E17" w:rsidRDefault="005443D3" w:rsidP="001F0CD9">
            <w:pPr>
              <w:jc w:val="center"/>
              <w:rPr>
                <w:rFonts w:ascii="Aptos" w:hAnsi="Aptos" w:cstheme="majorHAnsi"/>
              </w:rPr>
            </w:pPr>
          </w:p>
        </w:tc>
      </w:tr>
      <w:tr w:rsidR="005443D3" w:rsidRPr="001D5E17" w14:paraId="56A03218" w14:textId="77777777" w:rsidTr="001F0CD9">
        <w:tc>
          <w:tcPr>
            <w:tcW w:w="1696" w:type="dxa"/>
            <w:tcMar>
              <w:top w:w="57" w:type="dxa"/>
              <w:bottom w:w="57" w:type="dxa"/>
            </w:tcMar>
          </w:tcPr>
          <w:p w14:paraId="0F2ABB3F" w14:textId="77777777" w:rsidR="005443D3" w:rsidRPr="001D5E17" w:rsidRDefault="005443D3" w:rsidP="001F0CD9">
            <w:pPr>
              <w:rPr>
                <w:rFonts w:ascii="Aptos" w:hAnsi="Aptos" w:cstheme="majorHAnsi"/>
              </w:rPr>
            </w:pPr>
            <w:r w:rsidRPr="001D5E17">
              <w:rPr>
                <w:rFonts w:ascii="Aptos" w:hAnsi="Aptos" w:cstheme="majorHAnsi"/>
              </w:rPr>
              <w:t>Application</w:t>
            </w:r>
          </w:p>
        </w:tc>
        <w:tc>
          <w:tcPr>
            <w:tcW w:w="5245" w:type="dxa"/>
            <w:tcMar>
              <w:top w:w="57" w:type="dxa"/>
              <w:bottom w:w="57" w:type="dxa"/>
            </w:tcMar>
          </w:tcPr>
          <w:p w14:paraId="755E1E60" w14:textId="7C02DBDF" w:rsidR="005443D3" w:rsidRPr="001D5E17" w:rsidRDefault="001A02C8" w:rsidP="001F0CD9">
            <w:pPr>
              <w:rPr>
                <w:rFonts w:ascii="Aptos" w:hAnsi="Aptos" w:cstheme="majorHAnsi"/>
              </w:rPr>
            </w:pPr>
            <w:r w:rsidRPr="001D5E17">
              <w:rPr>
                <w:rFonts w:ascii="Aptos" w:hAnsi="Aptos" w:cstheme="majorHAnsi"/>
              </w:rPr>
              <w:t xml:space="preserve">Proven </w:t>
            </w:r>
            <w:r w:rsidR="005443D3" w:rsidRPr="001D5E17">
              <w:rPr>
                <w:rFonts w:ascii="Aptos" w:hAnsi="Aptos" w:cstheme="majorHAnsi"/>
              </w:rPr>
              <w:t>experience of</w:t>
            </w:r>
            <w:r w:rsidR="00681E78" w:rsidRPr="001D5E17">
              <w:rPr>
                <w:rFonts w:ascii="Aptos" w:hAnsi="Aptos" w:cstheme="majorHAnsi"/>
              </w:rPr>
              <w:t xml:space="preserve"> </w:t>
            </w:r>
            <w:r w:rsidR="005443D3" w:rsidRPr="001D5E17">
              <w:rPr>
                <w:rFonts w:ascii="Aptos" w:hAnsi="Aptos" w:cstheme="majorHAnsi"/>
              </w:rPr>
              <w:t xml:space="preserve">supporting and managing </w:t>
            </w:r>
            <w:r w:rsidR="00E16975" w:rsidRPr="001D5E17">
              <w:rPr>
                <w:rFonts w:ascii="Aptos" w:hAnsi="Aptos" w:cstheme="majorHAnsi"/>
              </w:rPr>
              <w:t xml:space="preserve">people with lived experience </w:t>
            </w:r>
            <w:r w:rsidR="00681E78" w:rsidRPr="001D5E17">
              <w:rPr>
                <w:rFonts w:ascii="Aptos" w:hAnsi="Aptos" w:cstheme="majorHAnsi"/>
              </w:rPr>
              <w:t xml:space="preserve">of mental health issues </w:t>
            </w:r>
            <w:r w:rsidR="00DC0893" w:rsidRPr="001D5E17">
              <w:rPr>
                <w:rFonts w:ascii="Aptos" w:hAnsi="Aptos" w:cstheme="majorHAnsi"/>
              </w:rPr>
              <w:t xml:space="preserve">to co-design </w:t>
            </w:r>
            <w:r w:rsidR="00072775" w:rsidRPr="001D5E17">
              <w:rPr>
                <w:rFonts w:ascii="Aptos" w:hAnsi="Aptos" w:cstheme="majorHAnsi"/>
              </w:rPr>
              <w:t xml:space="preserve">/ co-produce programmes / projects </w:t>
            </w:r>
            <w:r w:rsidR="00455D02" w:rsidRPr="001D5E17">
              <w:rPr>
                <w:rFonts w:ascii="Aptos" w:hAnsi="Aptos" w:cstheme="majorHAnsi"/>
              </w:rPr>
              <w:t>in volunteer and / or paid roles</w:t>
            </w:r>
            <w:r w:rsidR="00BE3860" w:rsidRPr="001D5E17">
              <w:rPr>
                <w:rFonts w:ascii="Aptos" w:hAnsi="Aptos" w:cstheme="majorHAnsi"/>
              </w:rPr>
              <w:t>.</w:t>
            </w:r>
          </w:p>
        </w:tc>
        <w:tc>
          <w:tcPr>
            <w:tcW w:w="1031" w:type="dxa"/>
            <w:tcMar>
              <w:top w:w="57" w:type="dxa"/>
              <w:bottom w:w="57" w:type="dxa"/>
            </w:tcMar>
            <w:vAlign w:val="center"/>
          </w:tcPr>
          <w:p w14:paraId="36C03572" w14:textId="77777777" w:rsidR="005443D3" w:rsidRPr="001D5E17" w:rsidRDefault="005443D3" w:rsidP="001F0CD9">
            <w:pPr>
              <w:jc w:val="center"/>
              <w:rPr>
                <w:rFonts w:ascii="Aptos" w:hAnsi="Aptos" w:cstheme="majorHAnsi"/>
              </w:rPr>
            </w:pPr>
            <w:r w:rsidRPr="001D5E17">
              <w:rPr>
                <w:rFonts w:ascii="Aptos" w:hAnsi="Aptos" w:cstheme="majorHAnsi"/>
              </w:rPr>
              <w:sym w:font="Wingdings" w:char="F0FC"/>
            </w:r>
          </w:p>
        </w:tc>
        <w:tc>
          <w:tcPr>
            <w:tcW w:w="1044" w:type="dxa"/>
            <w:tcMar>
              <w:top w:w="57" w:type="dxa"/>
              <w:bottom w:w="57" w:type="dxa"/>
            </w:tcMar>
            <w:vAlign w:val="center"/>
          </w:tcPr>
          <w:p w14:paraId="06CF37E6" w14:textId="77777777" w:rsidR="005443D3" w:rsidRPr="001D5E17" w:rsidRDefault="005443D3" w:rsidP="001F0CD9">
            <w:pPr>
              <w:jc w:val="center"/>
              <w:rPr>
                <w:rFonts w:ascii="Aptos" w:hAnsi="Aptos" w:cstheme="majorHAnsi"/>
              </w:rPr>
            </w:pPr>
          </w:p>
        </w:tc>
      </w:tr>
      <w:tr w:rsidR="002E6FAA" w:rsidRPr="001D5E17" w14:paraId="3D3A9094" w14:textId="77777777" w:rsidTr="001F0CD9">
        <w:tc>
          <w:tcPr>
            <w:tcW w:w="1696" w:type="dxa"/>
            <w:tcMar>
              <w:top w:w="57" w:type="dxa"/>
              <w:bottom w:w="57" w:type="dxa"/>
            </w:tcMar>
          </w:tcPr>
          <w:p w14:paraId="24BFBE8B" w14:textId="10F1042E" w:rsidR="002E6FAA" w:rsidRPr="001D5E17" w:rsidRDefault="002E6FAA" w:rsidP="002E6FAA">
            <w:pPr>
              <w:rPr>
                <w:rFonts w:ascii="Aptos" w:hAnsi="Aptos" w:cstheme="majorHAnsi"/>
              </w:rPr>
            </w:pPr>
            <w:r w:rsidRPr="001D5E17">
              <w:rPr>
                <w:rFonts w:ascii="Aptos" w:hAnsi="Aptos" w:cstheme="majorHAnsi"/>
              </w:rPr>
              <w:t>Application</w:t>
            </w:r>
            <w:r w:rsidR="00B272C9" w:rsidRPr="001D5E17">
              <w:rPr>
                <w:rFonts w:ascii="Aptos" w:hAnsi="Aptos" w:cstheme="majorHAnsi"/>
              </w:rPr>
              <w:t xml:space="preserve"> and interview</w:t>
            </w:r>
          </w:p>
        </w:tc>
        <w:tc>
          <w:tcPr>
            <w:tcW w:w="5245" w:type="dxa"/>
            <w:tcMar>
              <w:top w:w="57" w:type="dxa"/>
              <w:bottom w:w="57" w:type="dxa"/>
            </w:tcMar>
          </w:tcPr>
          <w:p w14:paraId="6AFDA858" w14:textId="2DEFCD82" w:rsidR="002E6FAA" w:rsidRPr="001D5E17" w:rsidRDefault="002E6FAA" w:rsidP="002E6FAA">
            <w:pPr>
              <w:rPr>
                <w:rFonts w:ascii="Aptos" w:hAnsi="Aptos" w:cstheme="majorHAnsi"/>
              </w:rPr>
            </w:pPr>
            <w:r w:rsidRPr="001D5E17">
              <w:rPr>
                <w:rFonts w:ascii="Aptos" w:hAnsi="Aptos" w:cstheme="majorHAnsi"/>
              </w:rPr>
              <w:t xml:space="preserve">Personal </w:t>
            </w:r>
            <w:r w:rsidR="008025E0" w:rsidRPr="001D5E17">
              <w:rPr>
                <w:rFonts w:ascii="Aptos" w:hAnsi="Aptos" w:cstheme="majorHAnsi"/>
              </w:rPr>
              <w:t xml:space="preserve">lived </w:t>
            </w:r>
            <w:r w:rsidRPr="001D5E17">
              <w:rPr>
                <w:rFonts w:ascii="Aptos" w:hAnsi="Aptos" w:cstheme="majorHAnsi"/>
              </w:rPr>
              <w:t xml:space="preserve">experience of mental health issues and of accessing </w:t>
            </w:r>
            <w:r w:rsidR="00B272C9" w:rsidRPr="001D5E17">
              <w:rPr>
                <w:rFonts w:ascii="Aptos" w:hAnsi="Aptos" w:cstheme="majorHAnsi"/>
              </w:rPr>
              <w:t xml:space="preserve">or navigating </w:t>
            </w:r>
            <w:r w:rsidRPr="001D5E17">
              <w:rPr>
                <w:rFonts w:ascii="Aptos" w:hAnsi="Aptos" w:cstheme="majorHAnsi"/>
              </w:rPr>
              <w:t xml:space="preserve">CBT-based </w:t>
            </w:r>
            <w:r w:rsidR="00B272C9" w:rsidRPr="001D5E17">
              <w:rPr>
                <w:rFonts w:ascii="Aptos" w:hAnsi="Aptos" w:cstheme="majorHAnsi"/>
              </w:rPr>
              <w:t xml:space="preserve">services, with a </w:t>
            </w:r>
            <w:r w:rsidR="008025E0" w:rsidRPr="001D5E17">
              <w:rPr>
                <w:rFonts w:ascii="Aptos" w:hAnsi="Aptos" w:cstheme="majorHAnsi"/>
              </w:rPr>
              <w:t>commitment to using that experience to inform and inspire change.</w:t>
            </w:r>
          </w:p>
        </w:tc>
        <w:tc>
          <w:tcPr>
            <w:tcW w:w="1031" w:type="dxa"/>
            <w:tcMar>
              <w:top w:w="57" w:type="dxa"/>
              <w:bottom w:w="57" w:type="dxa"/>
            </w:tcMar>
            <w:vAlign w:val="center"/>
          </w:tcPr>
          <w:p w14:paraId="20302D9C" w14:textId="57AA7A49" w:rsidR="002E6FAA" w:rsidRPr="001D5E17" w:rsidRDefault="002E6FAA" w:rsidP="002E6FAA">
            <w:pPr>
              <w:jc w:val="center"/>
              <w:rPr>
                <w:rFonts w:ascii="Aptos" w:hAnsi="Aptos" w:cstheme="majorHAnsi"/>
              </w:rPr>
            </w:pPr>
            <w:r w:rsidRPr="001D5E17">
              <w:rPr>
                <w:rFonts w:ascii="Aptos" w:hAnsi="Aptos" w:cstheme="majorHAnsi"/>
              </w:rPr>
              <w:sym w:font="Wingdings" w:char="F0FC"/>
            </w:r>
          </w:p>
        </w:tc>
        <w:tc>
          <w:tcPr>
            <w:tcW w:w="1044" w:type="dxa"/>
            <w:tcMar>
              <w:top w:w="57" w:type="dxa"/>
              <w:bottom w:w="57" w:type="dxa"/>
            </w:tcMar>
            <w:vAlign w:val="center"/>
          </w:tcPr>
          <w:p w14:paraId="7352740A" w14:textId="77777777" w:rsidR="002E6FAA" w:rsidRPr="001D5E17" w:rsidRDefault="002E6FAA" w:rsidP="002E6FAA">
            <w:pPr>
              <w:jc w:val="center"/>
              <w:rPr>
                <w:rFonts w:ascii="Aptos" w:hAnsi="Aptos" w:cstheme="majorHAnsi"/>
              </w:rPr>
            </w:pPr>
          </w:p>
        </w:tc>
      </w:tr>
      <w:tr w:rsidR="00845E49" w:rsidRPr="001D5E17" w14:paraId="154FFE4C" w14:textId="77777777" w:rsidTr="001F0CD9">
        <w:tc>
          <w:tcPr>
            <w:tcW w:w="1696" w:type="dxa"/>
            <w:tcMar>
              <w:top w:w="57" w:type="dxa"/>
              <w:bottom w:w="57" w:type="dxa"/>
            </w:tcMar>
          </w:tcPr>
          <w:p w14:paraId="5AAE9DC1" w14:textId="4C7FB2BB" w:rsidR="00845E49" w:rsidRPr="001D5E17" w:rsidRDefault="00845E49" w:rsidP="00845E49">
            <w:pPr>
              <w:rPr>
                <w:rFonts w:ascii="Aptos" w:hAnsi="Aptos" w:cstheme="majorHAnsi"/>
              </w:rPr>
            </w:pPr>
            <w:r w:rsidRPr="001D5E17">
              <w:rPr>
                <w:rFonts w:ascii="Aptos" w:hAnsi="Aptos" w:cstheme="majorHAnsi"/>
              </w:rPr>
              <w:t>Application and interview</w:t>
            </w:r>
          </w:p>
        </w:tc>
        <w:tc>
          <w:tcPr>
            <w:tcW w:w="5245" w:type="dxa"/>
            <w:tcMar>
              <w:top w:w="57" w:type="dxa"/>
              <w:bottom w:w="57" w:type="dxa"/>
            </w:tcMar>
          </w:tcPr>
          <w:p w14:paraId="6929B4C4" w14:textId="2550BA28" w:rsidR="00845E49" w:rsidRPr="001D5E17" w:rsidRDefault="00845E49" w:rsidP="00845E49">
            <w:pPr>
              <w:rPr>
                <w:rFonts w:ascii="Aptos" w:hAnsi="Aptos" w:cstheme="majorHAnsi"/>
              </w:rPr>
            </w:pPr>
            <w:r w:rsidRPr="001D5E17">
              <w:rPr>
                <w:rFonts w:ascii="Aptos" w:hAnsi="Aptos" w:cstheme="majorHAnsi"/>
              </w:rPr>
              <w:t>Experience of influencing policy, governance, or organisational change through lived experience perspectives.</w:t>
            </w:r>
          </w:p>
          <w:p w14:paraId="77E6E98C" w14:textId="4F1BFDD3" w:rsidR="00845E49" w:rsidRPr="001D5E17" w:rsidRDefault="00845E49" w:rsidP="00845E49">
            <w:pPr>
              <w:rPr>
                <w:rFonts w:ascii="Aptos" w:hAnsi="Aptos" w:cstheme="majorHAnsi"/>
              </w:rPr>
            </w:pPr>
          </w:p>
        </w:tc>
        <w:tc>
          <w:tcPr>
            <w:tcW w:w="1031" w:type="dxa"/>
            <w:tcMar>
              <w:top w:w="57" w:type="dxa"/>
              <w:bottom w:w="57" w:type="dxa"/>
            </w:tcMar>
            <w:vAlign w:val="center"/>
          </w:tcPr>
          <w:p w14:paraId="709AAA66" w14:textId="415AAFED" w:rsidR="00845E49" w:rsidRPr="001D5E17" w:rsidRDefault="00845E49" w:rsidP="00845E49">
            <w:pPr>
              <w:jc w:val="center"/>
              <w:rPr>
                <w:rFonts w:ascii="Aptos" w:hAnsi="Aptos" w:cstheme="majorHAnsi"/>
              </w:rPr>
            </w:pPr>
          </w:p>
        </w:tc>
        <w:tc>
          <w:tcPr>
            <w:tcW w:w="1044" w:type="dxa"/>
            <w:tcMar>
              <w:top w:w="57" w:type="dxa"/>
              <w:bottom w:w="57" w:type="dxa"/>
            </w:tcMar>
            <w:vAlign w:val="center"/>
          </w:tcPr>
          <w:p w14:paraId="788805B6" w14:textId="4974CDEE" w:rsidR="00845E49" w:rsidRPr="001D5E17" w:rsidRDefault="00845E49" w:rsidP="00845E49">
            <w:pPr>
              <w:jc w:val="center"/>
              <w:rPr>
                <w:rFonts w:ascii="Aptos" w:hAnsi="Aptos" w:cstheme="majorHAnsi"/>
              </w:rPr>
            </w:pPr>
            <w:r w:rsidRPr="001D5E17">
              <w:rPr>
                <w:rFonts w:ascii="Aptos" w:hAnsi="Aptos" w:cstheme="majorHAnsi"/>
              </w:rPr>
              <w:sym w:font="Wingdings" w:char="F0FC"/>
            </w:r>
          </w:p>
        </w:tc>
      </w:tr>
      <w:tr w:rsidR="00845E49" w:rsidRPr="001D5E17" w14:paraId="31476D1C" w14:textId="77777777" w:rsidTr="001F0CD9">
        <w:tc>
          <w:tcPr>
            <w:tcW w:w="9016" w:type="dxa"/>
            <w:gridSpan w:val="4"/>
            <w:tcMar>
              <w:top w:w="57" w:type="dxa"/>
              <w:bottom w:w="57" w:type="dxa"/>
            </w:tcMar>
          </w:tcPr>
          <w:p w14:paraId="1F0F83FE" w14:textId="77777777" w:rsidR="00845E49" w:rsidRPr="001D5E17" w:rsidRDefault="00845E49" w:rsidP="00845E49">
            <w:pPr>
              <w:rPr>
                <w:rFonts w:ascii="Aptos" w:hAnsi="Aptos" w:cstheme="majorHAnsi"/>
                <w:b/>
                <w:bCs/>
              </w:rPr>
            </w:pPr>
            <w:r w:rsidRPr="001D5E17">
              <w:rPr>
                <w:rFonts w:ascii="Aptos" w:hAnsi="Aptos" w:cstheme="majorHAnsi"/>
                <w:b/>
                <w:bCs/>
              </w:rPr>
              <w:t>Knowledge, abilities &amp; skills</w:t>
            </w:r>
          </w:p>
        </w:tc>
      </w:tr>
      <w:tr w:rsidR="00845E49" w:rsidRPr="001D5E17" w14:paraId="30C16EA5" w14:textId="77777777" w:rsidTr="001F0CD9">
        <w:tc>
          <w:tcPr>
            <w:tcW w:w="1696" w:type="dxa"/>
            <w:tcMar>
              <w:top w:w="57" w:type="dxa"/>
              <w:bottom w:w="57" w:type="dxa"/>
            </w:tcMar>
          </w:tcPr>
          <w:p w14:paraId="0A421593" w14:textId="067B86BB" w:rsidR="00845E49" w:rsidRPr="001D5E17" w:rsidRDefault="00845E49" w:rsidP="00845E49">
            <w:pPr>
              <w:rPr>
                <w:rFonts w:ascii="Aptos" w:hAnsi="Aptos" w:cstheme="majorHAnsi"/>
              </w:rPr>
            </w:pPr>
            <w:r w:rsidRPr="001D5E17">
              <w:rPr>
                <w:rFonts w:ascii="Aptos" w:hAnsi="Aptos" w:cstheme="majorHAnsi"/>
              </w:rPr>
              <w:t>Application and interview</w:t>
            </w:r>
          </w:p>
        </w:tc>
        <w:tc>
          <w:tcPr>
            <w:tcW w:w="5245" w:type="dxa"/>
            <w:tcMar>
              <w:top w:w="57" w:type="dxa"/>
              <w:bottom w:w="57" w:type="dxa"/>
            </w:tcMar>
          </w:tcPr>
          <w:p w14:paraId="24426D7D" w14:textId="5517344E" w:rsidR="00845E49" w:rsidRPr="001D5E17" w:rsidRDefault="00845E49" w:rsidP="00845E49">
            <w:pPr>
              <w:rPr>
                <w:rFonts w:ascii="Aptos" w:hAnsi="Aptos" w:cstheme="majorHAnsi"/>
              </w:rPr>
            </w:pPr>
            <w:r w:rsidRPr="001D5E17">
              <w:rPr>
                <w:rFonts w:ascii="Aptos" w:hAnsi="Aptos" w:cstheme="majorHAnsi"/>
              </w:rPr>
              <w:t xml:space="preserve">Knowledge of </w:t>
            </w:r>
            <w:r w:rsidR="00C569AA" w:rsidRPr="001D5E17">
              <w:rPr>
                <w:rFonts w:ascii="Aptos" w:hAnsi="Aptos" w:cstheme="majorHAnsi"/>
              </w:rPr>
              <w:t xml:space="preserve">and ability to draw on </w:t>
            </w:r>
            <w:r w:rsidRPr="001D5E17">
              <w:rPr>
                <w:rFonts w:ascii="Aptos" w:hAnsi="Aptos" w:cstheme="majorHAnsi"/>
              </w:rPr>
              <w:t xml:space="preserve">best practice </w:t>
            </w:r>
            <w:r w:rsidR="00E64DD1" w:rsidRPr="001D5E17">
              <w:rPr>
                <w:rFonts w:ascii="Aptos" w:hAnsi="Aptos" w:cstheme="majorHAnsi"/>
              </w:rPr>
              <w:t>of</w:t>
            </w:r>
            <w:r w:rsidRPr="001D5E17">
              <w:rPr>
                <w:rFonts w:ascii="Aptos" w:hAnsi="Aptos" w:cstheme="majorHAnsi"/>
              </w:rPr>
              <w:t xml:space="preserve"> lived experience in mental health, or a related sector </w:t>
            </w:r>
          </w:p>
        </w:tc>
        <w:tc>
          <w:tcPr>
            <w:tcW w:w="1031" w:type="dxa"/>
            <w:tcMar>
              <w:top w:w="57" w:type="dxa"/>
              <w:bottom w:w="57" w:type="dxa"/>
            </w:tcMar>
            <w:vAlign w:val="center"/>
          </w:tcPr>
          <w:p w14:paraId="236F1A05" w14:textId="38F2026C" w:rsidR="00845E49" w:rsidRPr="001D5E17" w:rsidRDefault="00845E49" w:rsidP="00845E49">
            <w:pPr>
              <w:jc w:val="center"/>
              <w:rPr>
                <w:rFonts w:ascii="Aptos" w:hAnsi="Aptos" w:cstheme="majorHAnsi"/>
              </w:rPr>
            </w:pPr>
            <w:r w:rsidRPr="001D5E17">
              <w:rPr>
                <w:rFonts w:ascii="Aptos" w:hAnsi="Aptos" w:cstheme="majorHAnsi"/>
              </w:rPr>
              <w:sym w:font="Wingdings" w:char="F0FC"/>
            </w:r>
          </w:p>
        </w:tc>
        <w:tc>
          <w:tcPr>
            <w:tcW w:w="1044" w:type="dxa"/>
            <w:tcMar>
              <w:top w:w="57" w:type="dxa"/>
              <w:bottom w:w="57" w:type="dxa"/>
            </w:tcMar>
            <w:vAlign w:val="center"/>
          </w:tcPr>
          <w:p w14:paraId="784601D6" w14:textId="77777777" w:rsidR="00845E49" w:rsidRPr="001D5E17" w:rsidRDefault="00845E49" w:rsidP="00845E49">
            <w:pPr>
              <w:jc w:val="center"/>
              <w:rPr>
                <w:rFonts w:ascii="Aptos" w:hAnsi="Aptos" w:cstheme="majorHAnsi"/>
              </w:rPr>
            </w:pPr>
          </w:p>
        </w:tc>
      </w:tr>
      <w:tr w:rsidR="00845E49" w:rsidRPr="001D5E17" w14:paraId="6EEF8C35" w14:textId="77777777" w:rsidTr="001F0CD9">
        <w:tc>
          <w:tcPr>
            <w:tcW w:w="1696" w:type="dxa"/>
            <w:tcMar>
              <w:top w:w="57" w:type="dxa"/>
              <w:bottom w:w="57" w:type="dxa"/>
            </w:tcMar>
          </w:tcPr>
          <w:p w14:paraId="312D9CE1" w14:textId="49BB7C2F" w:rsidR="00845E49" w:rsidRPr="001D5E17" w:rsidRDefault="00845E49" w:rsidP="00845E49">
            <w:pPr>
              <w:rPr>
                <w:rFonts w:ascii="Aptos" w:hAnsi="Aptos" w:cstheme="majorHAnsi"/>
              </w:rPr>
            </w:pPr>
            <w:r w:rsidRPr="001D5E17">
              <w:rPr>
                <w:rFonts w:ascii="Aptos" w:hAnsi="Aptos" w:cstheme="majorHAnsi"/>
              </w:rPr>
              <w:t>Application and interview</w:t>
            </w:r>
          </w:p>
        </w:tc>
        <w:tc>
          <w:tcPr>
            <w:tcW w:w="5245" w:type="dxa"/>
            <w:tcMar>
              <w:top w:w="57" w:type="dxa"/>
              <w:bottom w:w="57" w:type="dxa"/>
            </w:tcMar>
          </w:tcPr>
          <w:p w14:paraId="3DE8308A" w14:textId="0842582B" w:rsidR="00845E49" w:rsidRPr="001D5E17" w:rsidRDefault="00845E49" w:rsidP="00845E49">
            <w:pPr>
              <w:rPr>
                <w:rFonts w:ascii="Aptos" w:hAnsi="Aptos" w:cstheme="majorHAnsi"/>
              </w:rPr>
            </w:pPr>
            <w:r w:rsidRPr="001D5E17">
              <w:rPr>
                <w:rFonts w:ascii="Aptos" w:hAnsi="Aptos" w:cstheme="majorHAnsi"/>
              </w:rPr>
              <w:t>Knowledge of CBT</w:t>
            </w:r>
            <w:r w:rsidR="003A7893" w:rsidRPr="001D5E17">
              <w:rPr>
                <w:rFonts w:ascii="Aptos" w:hAnsi="Aptos" w:cstheme="majorHAnsi"/>
              </w:rPr>
              <w:t>,</w:t>
            </w:r>
            <w:r w:rsidR="00400E20" w:rsidRPr="001D5E17">
              <w:rPr>
                <w:rFonts w:ascii="Aptos" w:hAnsi="Aptos" w:cstheme="majorHAnsi"/>
              </w:rPr>
              <w:t xml:space="preserve"> </w:t>
            </w:r>
            <w:r w:rsidRPr="001D5E17">
              <w:rPr>
                <w:rFonts w:ascii="Aptos" w:hAnsi="Aptos" w:cstheme="majorHAnsi"/>
              </w:rPr>
              <w:t>CBT-based interventions</w:t>
            </w:r>
            <w:r w:rsidR="003A7893" w:rsidRPr="001D5E17">
              <w:rPr>
                <w:rFonts w:ascii="Aptos" w:hAnsi="Aptos" w:cstheme="majorHAnsi"/>
              </w:rPr>
              <w:t xml:space="preserve"> and trauma-informed practices</w:t>
            </w:r>
          </w:p>
        </w:tc>
        <w:tc>
          <w:tcPr>
            <w:tcW w:w="1031" w:type="dxa"/>
            <w:tcMar>
              <w:top w:w="57" w:type="dxa"/>
              <w:bottom w:w="57" w:type="dxa"/>
            </w:tcMar>
            <w:vAlign w:val="center"/>
          </w:tcPr>
          <w:p w14:paraId="0F9AFEF2" w14:textId="45E40D86" w:rsidR="00845E49" w:rsidRPr="001D5E17" w:rsidRDefault="00845E49" w:rsidP="00845E49">
            <w:pPr>
              <w:jc w:val="center"/>
              <w:rPr>
                <w:rFonts w:ascii="Aptos" w:hAnsi="Aptos" w:cstheme="majorHAnsi"/>
              </w:rPr>
            </w:pPr>
          </w:p>
        </w:tc>
        <w:tc>
          <w:tcPr>
            <w:tcW w:w="1044" w:type="dxa"/>
            <w:tcMar>
              <w:top w:w="57" w:type="dxa"/>
              <w:bottom w:w="57" w:type="dxa"/>
            </w:tcMar>
            <w:vAlign w:val="center"/>
          </w:tcPr>
          <w:p w14:paraId="4833311A" w14:textId="7A1C9F62" w:rsidR="00845E49" w:rsidRPr="001D5E17" w:rsidRDefault="00F22B53" w:rsidP="00845E49">
            <w:pPr>
              <w:jc w:val="center"/>
              <w:rPr>
                <w:rFonts w:ascii="Aptos" w:hAnsi="Aptos" w:cstheme="majorHAnsi"/>
              </w:rPr>
            </w:pPr>
            <w:r w:rsidRPr="001D5E17">
              <w:rPr>
                <w:rFonts w:ascii="Aptos" w:hAnsi="Aptos" w:cstheme="majorHAnsi"/>
              </w:rPr>
              <w:sym w:font="Wingdings" w:char="F0FC"/>
            </w:r>
          </w:p>
        </w:tc>
      </w:tr>
      <w:tr w:rsidR="00845E49" w:rsidRPr="001D5E17" w14:paraId="1B6E00D6" w14:textId="77777777" w:rsidTr="001F0CD9">
        <w:tc>
          <w:tcPr>
            <w:tcW w:w="1696" w:type="dxa"/>
            <w:tcMar>
              <w:top w:w="57" w:type="dxa"/>
              <w:bottom w:w="57" w:type="dxa"/>
            </w:tcMar>
          </w:tcPr>
          <w:p w14:paraId="1C3189BD" w14:textId="1C2411A7" w:rsidR="00845E49" w:rsidRPr="001D5E17" w:rsidRDefault="00845E49" w:rsidP="00845E49">
            <w:pPr>
              <w:rPr>
                <w:rFonts w:ascii="Aptos" w:hAnsi="Aptos" w:cstheme="majorHAnsi"/>
              </w:rPr>
            </w:pPr>
            <w:r w:rsidRPr="001D5E17">
              <w:rPr>
                <w:rFonts w:ascii="Aptos" w:hAnsi="Aptos" w:cstheme="majorHAnsi"/>
              </w:rPr>
              <w:t>Application and interview</w:t>
            </w:r>
          </w:p>
        </w:tc>
        <w:tc>
          <w:tcPr>
            <w:tcW w:w="5245" w:type="dxa"/>
            <w:tcMar>
              <w:top w:w="57" w:type="dxa"/>
              <w:bottom w:w="57" w:type="dxa"/>
            </w:tcMar>
          </w:tcPr>
          <w:p w14:paraId="337DE4D6" w14:textId="136C0CD1" w:rsidR="00845E49" w:rsidRPr="001D5E17" w:rsidRDefault="004D2819" w:rsidP="00845E49">
            <w:pPr>
              <w:rPr>
                <w:rFonts w:ascii="Aptos" w:hAnsi="Aptos" w:cstheme="majorHAnsi"/>
              </w:rPr>
            </w:pPr>
            <w:r w:rsidRPr="001D5E17">
              <w:rPr>
                <w:rFonts w:ascii="Aptos" w:hAnsi="Aptos" w:cstheme="majorHAnsi"/>
              </w:rPr>
              <w:t>Strong organisational skills and a</w:t>
            </w:r>
            <w:r w:rsidR="00845E49" w:rsidRPr="001D5E17">
              <w:rPr>
                <w:rFonts w:ascii="Aptos" w:hAnsi="Aptos" w:cstheme="majorHAnsi"/>
              </w:rPr>
              <w:t>bility to develop and deliver projects</w:t>
            </w:r>
            <w:r w:rsidR="00964863" w:rsidRPr="001D5E17">
              <w:rPr>
                <w:rFonts w:ascii="Aptos" w:hAnsi="Aptos" w:cstheme="majorHAnsi"/>
              </w:rPr>
              <w:t xml:space="preserve"> / work</w:t>
            </w:r>
            <w:r w:rsidR="00845E49" w:rsidRPr="001D5E17">
              <w:rPr>
                <w:rFonts w:ascii="Aptos" w:hAnsi="Aptos" w:cstheme="majorHAnsi"/>
              </w:rPr>
              <w:t xml:space="preserve"> to time</w:t>
            </w:r>
            <w:r w:rsidR="001D39E9" w:rsidRPr="001D5E17">
              <w:rPr>
                <w:rFonts w:ascii="Aptos" w:hAnsi="Aptos" w:cstheme="majorHAnsi"/>
              </w:rPr>
              <w:t xml:space="preserve">, </w:t>
            </w:r>
            <w:r w:rsidR="00845E49" w:rsidRPr="001D5E17">
              <w:rPr>
                <w:rFonts w:ascii="Aptos" w:hAnsi="Aptos" w:cstheme="majorHAnsi"/>
              </w:rPr>
              <w:t xml:space="preserve">within budgetary requirements. </w:t>
            </w:r>
          </w:p>
        </w:tc>
        <w:tc>
          <w:tcPr>
            <w:tcW w:w="1031" w:type="dxa"/>
            <w:tcMar>
              <w:top w:w="57" w:type="dxa"/>
              <w:bottom w:w="57" w:type="dxa"/>
            </w:tcMar>
            <w:vAlign w:val="center"/>
          </w:tcPr>
          <w:p w14:paraId="7FC0C306" w14:textId="77777777" w:rsidR="00845E49" w:rsidRPr="001D5E17" w:rsidRDefault="00845E49" w:rsidP="00845E49">
            <w:pPr>
              <w:jc w:val="center"/>
              <w:rPr>
                <w:rFonts w:ascii="Aptos" w:hAnsi="Aptos" w:cstheme="majorHAnsi"/>
              </w:rPr>
            </w:pPr>
            <w:r w:rsidRPr="001D5E17">
              <w:rPr>
                <w:rFonts w:ascii="Aptos" w:hAnsi="Aptos" w:cstheme="majorHAnsi"/>
              </w:rPr>
              <w:sym w:font="Wingdings" w:char="F0FC"/>
            </w:r>
          </w:p>
        </w:tc>
        <w:tc>
          <w:tcPr>
            <w:tcW w:w="1044" w:type="dxa"/>
            <w:tcMar>
              <w:top w:w="57" w:type="dxa"/>
              <w:bottom w:w="57" w:type="dxa"/>
            </w:tcMar>
            <w:vAlign w:val="center"/>
          </w:tcPr>
          <w:p w14:paraId="2106C2DB" w14:textId="77777777" w:rsidR="00845E49" w:rsidRPr="001D5E17" w:rsidRDefault="00845E49" w:rsidP="00845E49">
            <w:pPr>
              <w:jc w:val="center"/>
              <w:rPr>
                <w:rFonts w:ascii="Aptos" w:hAnsi="Aptos" w:cstheme="majorHAnsi"/>
              </w:rPr>
            </w:pPr>
          </w:p>
        </w:tc>
      </w:tr>
      <w:tr w:rsidR="00845E49" w:rsidRPr="001D5E17" w14:paraId="742FF217" w14:textId="77777777" w:rsidTr="001F0CD9">
        <w:tc>
          <w:tcPr>
            <w:tcW w:w="1696" w:type="dxa"/>
            <w:tcMar>
              <w:top w:w="57" w:type="dxa"/>
              <w:bottom w:w="57" w:type="dxa"/>
            </w:tcMar>
          </w:tcPr>
          <w:p w14:paraId="6622CAD6" w14:textId="77777777" w:rsidR="00845E49" w:rsidRPr="001D5E17" w:rsidRDefault="00845E49" w:rsidP="00845E49">
            <w:pPr>
              <w:rPr>
                <w:rFonts w:ascii="Aptos" w:hAnsi="Aptos" w:cstheme="majorHAnsi"/>
              </w:rPr>
            </w:pPr>
            <w:r w:rsidRPr="001D5E17">
              <w:rPr>
                <w:rFonts w:ascii="Aptos" w:hAnsi="Aptos" w:cstheme="majorHAnsi"/>
              </w:rPr>
              <w:t>Application and interview</w:t>
            </w:r>
          </w:p>
        </w:tc>
        <w:tc>
          <w:tcPr>
            <w:tcW w:w="5245" w:type="dxa"/>
            <w:tcMar>
              <w:top w:w="57" w:type="dxa"/>
              <w:bottom w:w="57" w:type="dxa"/>
            </w:tcMar>
          </w:tcPr>
          <w:p w14:paraId="5FCC5D51" w14:textId="77777777" w:rsidR="00845E49" w:rsidRPr="001D5E17" w:rsidRDefault="00845E49" w:rsidP="00845E49">
            <w:pPr>
              <w:rPr>
                <w:rFonts w:ascii="Aptos" w:hAnsi="Aptos" w:cstheme="majorHAnsi"/>
              </w:rPr>
            </w:pPr>
            <w:r w:rsidRPr="001D5E17">
              <w:rPr>
                <w:rFonts w:ascii="Aptos" w:hAnsi="Aptos" w:cstheme="majorHAnsi"/>
              </w:rPr>
              <w:t>Confident working independently and collaboratively in a fast-paced environment</w:t>
            </w:r>
          </w:p>
        </w:tc>
        <w:tc>
          <w:tcPr>
            <w:tcW w:w="1031" w:type="dxa"/>
            <w:tcMar>
              <w:top w:w="57" w:type="dxa"/>
              <w:bottom w:w="57" w:type="dxa"/>
            </w:tcMar>
            <w:vAlign w:val="center"/>
          </w:tcPr>
          <w:p w14:paraId="3E24C3A5" w14:textId="77777777" w:rsidR="00845E49" w:rsidRPr="001D5E17" w:rsidRDefault="00845E49" w:rsidP="00845E49">
            <w:pPr>
              <w:jc w:val="center"/>
              <w:rPr>
                <w:rFonts w:ascii="Aptos" w:hAnsi="Aptos" w:cstheme="majorHAnsi"/>
              </w:rPr>
            </w:pPr>
            <w:r w:rsidRPr="001D5E17">
              <w:rPr>
                <w:rFonts w:ascii="Aptos" w:hAnsi="Aptos" w:cstheme="majorHAnsi"/>
              </w:rPr>
              <w:sym w:font="Wingdings" w:char="F0FC"/>
            </w:r>
          </w:p>
        </w:tc>
        <w:tc>
          <w:tcPr>
            <w:tcW w:w="1044" w:type="dxa"/>
            <w:tcMar>
              <w:top w:w="57" w:type="dxa"/>
              <w:bottom w:w="57" w:type="dxa"/>
            </w:tcMar>
            <w:vAlign w:val="center"/>
          </w:tcPr>
          <w:p w14:paraId="237254E7" w14:textId="77777777" w:rsidR="00845E49" w:rsidRPr="001D5E17" w:rsidRDefault="00845E49" w:rsidP="00845E49">
            <w:pPr>
              <w:jc w:val="center"/>
              <w:rPr>
                <w:rFonts w:ascii="Aptos" w:hAnsi="Aptos" w:cstheme="majorHAnsi"/>
              </w:rPr>
            </w:pPr>
          </w:p>
        </w:tc>
      </w:tr>
      <w:tr w:rsidR="00845E49" w:rsidRPr="001D5E17" w14:paraId="458B6AD9" w14:textId="77777777" w:rsidTr="001F0CD9">
        <w:tc>
          <w:tcPr>
            <w:tcW w:w="1696" w:type="dxa"/>
            <w:tcMar>
              <w:top w:w="57" w:type="dxa"/>
              <w:bottom w:w="57" w:type="dxa"/>
            </w:tcMar>
          </w:tcPr>
          <w:p w14:paraId="1C6FE3D6" w14:textId="64301190" w:rsidR="00845E49" w:rsidRPr="001D5E17" w:rsidRDefault="00845E49" w:rsidP="00845E49">
            <w:pPr>
              <w:rPr>
                <w:rFonts w:ascii="Aptos" w:hAnsi="Aptos" w:cstheme="majorHAnsi"/>
              </w:rPr>
            </w:pPr>
            <w:r w:rsidRPr="001D5E17">
              <w:rPr>
                <w:rFonts w:ascii="Aptos" w:hAnsi="Aptos" w:cstheme="majorHAnsi"/>
              </w:rPr>
              <w:t>Application</w:t>
            </w:r>
            <w:r w:rsidR="001D5E17">
              <w:rPr>
                <w:rFonts w:ascii="Aptos" w:hAnsi="Aptos" w:cstheme="majorHAnsi"/>
              </w:rPr>
              <w:t>,</w:t>
            </w:r>
            <w:r w:rsidRPr="001D5E17">
              <w:rPr>
                <w:rFonts w:ascii="Aptos" w:hAnsi="Aptos" w:cstheme="majorHAnsi"/>
              </w:rPr>
              <w:t xml:space="preserve"> Interview</w:t>
            </w:r>
            <w:r w:rsidR="001D5E17">
              <w:rPr>
                <w:rFonts w:ascii="Aptos" w:hAnsi="Aptos" w:cstheme="majorHAnsi"/>
              </w:rPr>
              <w:t xml:space="preserve">, </w:t>
            </w:r>
            <w:r w:rsidR="00B47ABF">
              <w:rPr>
                <w:rFonts w:ascii="Aptos" w:hAnsi="Aptos" w:cstheme="majorHAnsi"/>
              </w:rPr>
              <w:t>Presentation</w:t>
            </w:r>
          </w:p>
        </w:tc>
        <w:tc>
          <w:tcPr>
            <w:tcW w:w="5245" w:type="dxa"/>
            <w:tcMar>
              <w:top w:w="57" w:type="dxa"/>
              <w:bottom w:w="57" w:type="dxa"/>
            </w:tcMar>
          </w:tcPr>
          <w:p w14:paraId="6D430847" w14:textId="4F0C983C" w:rsidR="00845E49" w:rsidRPr="001D5E17" w:rsidRDefault="00845E49" w:rsidP="00845E49">
            <w:pPr>
              <w:rPr>
                <w:rFonts w:ascii="Aptos" w:hAnsi="Aptos" w:cstheme="majorHAnsi"/>
              </w:rPr>
            </w:pPr>
            <w:r w:rsidRPr="001D5E17">
              <w:rPr>
                <w:rFonts w:ascii="Aptos" w:hAnsi="Aptos" w:cstheme="majorHAnsi"/>
              </w:rPr>
              <w:t>Excellent spoken and written communication skills, including the ability to write reports, create and deliver presentations</w:t>
            </w:r>
            <w:r w:rsidR="003A7893" w:rsidRPr="001D5E17">
              <w:rPr>
                <w:rFonts w:ascii="Aptos" w:hAnsi="Aptos" w:cstheme="majorHAnsi"/>
              </w:rPr>
              <w:t xml:space="preserve"> and facilitate workshops and meetings</w:t>
            </w:r>
          </w:p>
        </w:tc>
        <w:tc>
          <w:tcPr>
            <w:tcW w:w="1031" w:type="dxa"/>
            <w:tcMar>
              <w:top w:w="57" w:type="dxa"/>
              <w:bottom w:w="57" w:type="dxa"/>
            </w:tcMar>
            <w:vAlign w:val="center"/>
          </w:tcPr>
          <w:p w14:paraId="3FA17D16" w14:textId="77777777" w:rsidR="00845E49" w:rsidRPr="001D5E17" w:rsidRDefault="00845E49" w:rsidP="00845E49">
            <w:pPr>
              <w:jc w:val="center"/>
              <w:rPr>
                <w:rFonts w:ascii="Aptos" w:hAnsi="Aptos" w:cstheme="majorHAnsi"/>
              </w:rPr>
            </w:pPr>
            <w:r w:rsidRPr="001D5E17">
              <w:rPr>
                <w:rFonts w:ascii="Aptos" w:hAnsi="Aptos" w:cstheme="majorHAnsi"/>
              </w:rPr>
              <w:sym w:font="Wingdings" w:char="F0FC"/>
            </w:r>
          </w:p>
        </w:tc>
        <w:tc>
          <w:tcPr>
            <w:tcW w:w="1044" w:type="dxa"/>
            <w:tcMar>
              <w:top w:w="57" w:type="dxa"/>
              <w:bottom w:w="57" w:type="dxa"/>
            </w:tcMar>
            <w:vAlign w:val="center"/>
          </w:tcPr>
          <w:p w14:paraId="3148810C" w14:textId="77777777" w:rsidR="00845E49" w:rsidRPr="001D5E17" w:rsidRDefault="00845E49" w:rsidP="00845E49">
            <w:pPr>
              <w:jc w:val="center"/>
              <w:rPr>
                <w:rFonts w:ascii="Aptos" w:hAnsi="Aptos" w:cstheme="majorHAnsi"/>
              </w:rPr>
            </w:pPr>
          </w:p>
        </w:tc>
      </w:tr>
      <w:tr w:rsidR="00845E49" w:rsidRPr="001D5E17" w14:paraId="69B4EEA0" w14:textId="77777777" w:rsidTr="001F0CD9">
        <w:tc>
          <w:tcPr>
            <w:tcW w:w="1696" w:type="dxa"/>
            <w:tcMar>
              <w:top w:w="57" w:type="dxa"/>
              <w:bottom w:w="57" w:type="dxa"/>
            </w:tcMar>
          </w:tcPr>
          <w:p w14:paraId="108ED73C" w14:textId="77777777" w:rsidR="00845E49" w:rsidRPr="001D5E17" w:rsidRDefault="00845E49" w:rsidP="00845E49">
            <w:pPr>
              <w:rPr>
                <w:rFonts w:ascii="Aptos" w:hAnsi="Aptos" w:cstheme="majorHAnsi"/>
              </w:rPr>
            </w:pPr>
            <w:r w:rsidRPr="001D5E17">
              <w:rPr>
                <w:rFonts w:ascii="Aptos" w:hAnsi="Aptos" w:cstheme="majorHAnsi"/>
              </w:rPr>
              <w:t>Application and Interview</w:t>
            </w:r>
          </w:p>
        </w:tc>
        <w:tc>
          <w:tcPr>
            <w:tcW w:w="5245" w:type="dxa"/>
            <w:tcMar>
              <w:top w:w="57" w:type="dxa"/>
              <w:bottom w:w="57" w:type="dxa"/>
            </w:tcMar>
          </w:tcPr>
          <w:p w14:paraId="52E3C873" w14:textId="743D2A82" w:rsidR="00915D07" w:rsidRPr="001D5E17" w:rsidRDefault="00770DB0" w:rsidP="00845E49">
            <w:pPr>
              <w:rPr>
                <w:rFonts w:ascii="Aptos" w:hAnsi="Aptos" w:cstheme="majorHAnsi"/>
              </w:rPr>
            </w:pPr>
            <w:r w:rsidRPr="001D5E17">
              <w:rPr>
                <w:rFonts w:ascii="Aptos" w:hAnsi="Aptos" w:cstheme="majorHAnsi"/>
              </w:rPr>
              <w:t xml:space="preserve">Ability to establish and maintain </w:t>
            </w:r>
            <w:r w:rsidR="00173CC3" w:rsidRPr="001D5E17">
              <w:rPr>
                <w:rFonts w:ascii="Aptos" w:hAnsi="Aptos" w:cstheme="majorHAnsi"/>
              </w:rPr>
              <w:t xml:space="preserve">effective working relationships with a range of stakeholders </w:t>
            </w:r>
          </w:p>
        </w:tc>
        <w:tc>
          <w:tcPr>
            <w:tcW w:w="1031" w:type="dxa"/>
            <w:tcMar>
              <w:top w:w="57" w:type="dxa"/>
              <w:bottom w:w="57" w:type="dxa"/>
            </w:tcMar>
            <w:vAlign w:val="center"/>
          </w:tcPr>
          <w:p w14:paraId="078DD1B3" w14:textId="77777777" w:rsidR="00845E49" w:rsidRPr="001D5E17" w:rsidRDefault="00845E49" w:rsidP="00845E49">
            <w:pPr>
              <w:jc w:val="center"/>
              <w:rPr>
                <w:rFonts w:ascii="Aptos" w:hAnsi="Aptos" w:cstheme="majorHAnsi"/>
              </w:rPr>
            </w:pPr>
            <w:r w:rsidRPr="001D5E17">
              <w:rPr>
                <w:rFonts w:ascii="Aptos" w:hAnsi="Aptos" w:cstheme="majorHAnsi"/>
              </w:rPr>
              <w:sym w:font="Wingdings" w:char="F0FC"/>
            </w:r>
          </w:p>
        </w:tc>
        <w:tc>
          <w:tcPr>
            <w:tcW w:w="1044" w:type="dxa"/>
            <w:tcMar>
              <w:top w:w="57" w:type="dxa"/>
              <w:bottom w:w="57" w:type="dxa"/>
            </w:tcMar>
            <w:vAlign w:val="center"/>
          </w:tcPr>
          <w:p w14:paraId="66B28569" w14:textId="77777777" w:rsidR="00845E49" w:rsidRPr="001D5E17" w:rsidRDefault="00845E49" w:rsidP="00845E49">
            <w:pPr>
              <w:jc w:val="center"/>
              <w:rPr>
                <w:rFonts w:ascii="Aptos" w:hAnsi="Aptos" w:cstheme="majorHAnsi"/>
              </w:rPr>
            </w:pPr>
          </w:p>
        </w:tc>
      </w:tr>
      <w:tr w:rsidR="00845E49" w:rsidRPr="001D5E17" w14:paraId="2FE6DFA9" w14:textId="77777777" w:rsidTr="001F0CD9">
        <w:tc>
          <w:tcPr>
            <w:tcW w:w="1696" w:type="dxa"/>
            <w:tcMar>
              <w:top w:w="57" w:type="dxa"/>
              <w:bottom w:w="57" w:type="dxa"/>
            </w:tcMar>
          </w:tcPr>
          <w:p w14:paraId="34E94341" w14:textId="3E79DCF2" w:rsidR="00845E49" w:rsidRPr="001D5E17" w:rsidRDefault="00845E49" w:rsidP="00845E49">
            <w:pPr>
              <w:rPr>
                <w:rFonts w:ascii="Aptos" w:hAnsi="Aptos" w:cstheme="majorHAnsi"/>
              </w:rPr>
            </w:pPr>
            <w:r w:rsidRPr="001D5E17">
              <w:rPr>
                <w:rFonts w:ascii="Aptos" w:hAnsi="Aptos" w:cstheme="majorHAnsi"/>
              </w:rPr>
              <w:t>Application and interview</w:t>
            </w:r>
          </w:p>
        </w:tc>
        <w:tc>
          <w:tcPr>
            <w:tcW w:w="5245" w:type="dxa"/>
            <w:tcMar>
              <w:top w:w="57" w:type="dxa"/>
              <w:bottom w:w="57" w:type="dxa"/>
            </w:tcMar>
          </w:tcPr>
          <w:p w14:paraId="73C5EDA0" w14:textId="35771A4D" w:rsidR="00845E49" w:rsidRPr="001D5E17" w:rsidRDefault="00845E49" w:rsidP="00845E49">
            <w:pPr>
              <w:rPr>
                <w:rFonts w:ascii="Aptos" w:hAnsi="Aptos" w:cstheme="majorHAnsi"/>
              </w:rPr>
            </w:pPr>
            <w:r w:rsidRPr="001D5E17">
              <w:rPr>
                <w:rFonts w:ascii="Aptos" w:hAnsi="Aptos" w:cstheme="majorHAnsi"/>
              </w:rPr>
              <w:t>Ability to deal with difficult situations with care and compassion</w:t>
            </w:r>
          </w:p>
        </w:tc>
        <w:tc>
          <w:tcPr>
            <w:tcW w:w="1031" w:type="dxa"/>
            <w:tcMar>
              <w:top w:w="57" w:type="dxa"/>
              <w:bottom w:w="57" w:type="dxa"/>
            </w:tcMar>
            <w:vAlign w:val="center"/>
          </w:tcPr>
          <w:p w14:paraId="0B3A16BD" w14:textId="5551CD3B" w:rsidR="00845E49" w:rsidRPr="001D5E17" w:rsidRDefault="00845E49" w:rsidP="00845E49">
            <w:pPr>
              <w:jc w:val="center"/>
              <w:rPr>
                <w:rFonts w:ascii="Aptos" w:hAnsi="Aptos" w:cstheme="majorHAnsi"/>
              </w:rPr>
            </w:pPr>
            <w:r w:rsidRPr="001D5E17">
              <w:rPr>
                <w:rFonts w:ascii="Aptos" w:hAnsi="Aptos" w:cstheme="majorHAnsi"/>
              </w:rPr>
              <w:sym w:font="Wingdings" w:char="F0FC"/>
            </w:r>
          </w:p>
        </w:tc>
        <w:tc>
          <w:tcPr>
            <w:tcW w:w="1044" w:type="dxa"/>
            <w:tcMar>
              <w:top w:w="57" w:type="dxa"/>
              <w:bottom w:w="57" w:type="dxa"/>
            </w:tcMar>
            <w:vAlign w:val="center"/>
          </w:tcPr>
          <w:p w14:paraId="4E87196A" w14:textId="77777777" w:rsidR="00845E49" w:rsidRPr="001D5E17" w:rsidRDefault="00845E49" w:rsidP="00845E49">
            <w:pPr>
              <w:jc w:val="center"/>
              <w:rPr>
                <w:rFonts w:ascii="Aptos" w:hAnsi="Aptos" w:cstheme="majorHAnsi"/>
              </w:rPr>
            </w:pPr>
          </w:p>
        </w:tc>
      </w:tr>
      <w:tr w:rsidR="00D12302" w:rsidRPr="001D5E17" w14:paraId="13DBF0C6" w14:textId="77777777" w:rsidTr="001F0CD9">
        <w:tc>
          <w:tcPr>
            <w:tcW w:w="1696" w:type="dxa"/>
            <w:tcMar>
              <w:top w:w="57" w:type="dxa"/>
              <w:bottom w:w="57" w:type="dxa"/>
            </w:tcMar>
          </w:tcPr>
          <w:p w14:paraId="701767E4" w14:textId="20B3E6BC" w:rsidR="00D12302" w:rsidRPr="001D5E17" w:rsidRDefault="00D12302" w:rsidP="00BD554F">
            <w:pPr>
              <w:rPr>
                <w:rFonts w:ascii="Aptos" w:hAnsi="Aptos" w:cstheme="majorHAnsi"/>
              </w:rPr>
            </w:pPr>
            <w:r w:rsidRPr="001D5E17">
              <w:rPr>
                <w:rFonts w:ascii="Aptos" w:hAnsi="Aptos" w:cstheme="majorHAnsi"/>
              </w:rPr>
              <w:t>Application and interview</w:t>
            </w:r>
          </w:p>
        </w:tc>
        <w:tc>
          <w:tcPr>
            <w:tcW w:w="5245" w:type="dxa"/>
            <w:tcMar>
              <w:top w:w="57" w:type="dxa"/>
              <w:bottom w:w="57" w:type="dxa"/>
            </w:tcMar>
          </w:tcPr>
          <w:p w14:paraId="4CF98924" w14:textId="6B6BF0B4" w:rsidR="00D12302" w:rsidRPr="001D5E17" w:rsidRDefault="00D12302" w:rsidP="00BD554F">
            <w:pPr>
              <w:rPr>
                <w:rFonts w:ascii="Aptos" w:hAnsi="Aptos" w:cstheme="majorHAnsi"/>
              </w:rPr>
            </w:pPr>
            <w:r w:rsidRPr="001D5E17">
              <w:rPr>
                <w:rFonts w:ascii="Aptos" w:hAnsi="Aptos" w:cstheme="majorHAnsi"/>
              </w:rPr>
              <w:t xml:space="preserve">Knowledge of </w:t>
            </w:r>
            <w:r w:rsidR="000B3D42" w:rsidRPr="001D5E17">
              <w:rPr>
                <w:rFonts w:ascii="Aptos" w:hAnsi="Aptos" w:cstheme="majorHAnsi"/>
              </w:rPr>
              <w:t xml:space="preserve">the legislative frameworks </w:t>
            </w:r>
            <w:r w:rsidR="00976181" w:rsidRPr="001D5E17">
              <w:rPr>
                <w:rFonts w:ascii="Aptos" w:hAnsi="Aptos" w:cstheme="majorHAnsi"/>
              </w:rPr>
              <w:t xml:space="preserve">required to </w:t>
            </w:r>
            <w:r w:rsidR="00447137" w:rsidRPr="001D5E17">
              <w:rPr>
                <w:rFonts w:ascii="Aptos" w:hAnsi="Aptos" w:cstheme="majorHAnsi"/>
              </w:rPr>
              <w:t xml:space="preserve">work with vulnerable adults </w:t>
            </w:r>
          </w:p>
        </w:tc>
        <w:tc>
          <w:tcPr>
            <w:tcW w:w="1031" w:type="dxa"/>
            <w:tcMar>
              <w:top w:w="57" w:type="dxa"/>
              <w:bottom w:w="57" w:type="dxa"/>
            </w:tcMar>
            <w:vAlign w:val="center"/>
          </w:tcPr>
          <w:p w14:paraId="1C0F18E6" w14:textId="77777777" w:rsidR="00D12302" w:rsidRPr="001D5E17" w:rsidRDefault="00D12302" w:rsidP="00845E49">
            <w:pPr>
              <w:jc w:val="center"/>
              <w:rPr>
                <w:rFonts w:ascii="Aptos" w:hAnsi="Aptos" w:cstheme="majorHAnsi"/>
              </w:rPr>
            </w:pPr>
          </w:p>
        </w:tc>
        <w:tc>
          <w:tcPr>
            <w:tcW w:w="1044" w:type="dxa"/>
            <w:tcMar>
              <w:top w:w="57" w:type="dxa"/>
              <w:bottom w:w="57" w:type="dxa"/>
            </w:tcMar>
            <w:vAlign w:val="center"/>
          </w:tcPr>
          <w:p w14:paraId="0A3AFBD6" w14:textId="36800754" w:rsidR="00D12302" w:rsidRPr="001D5E17" w:rsidRDefault="00976181" w:rsidP="00845E49">
            <w:pPr>
              <w:jc w:val="center"/>
              <w:rPr>
                <w:rFonts w:ascii="Aptos" w:hAnsi="Aptos" w:cstheme="majorHAnsi"/>
              </w:rPr>
            </w:pPr>
            <w:r w:rsidRPr="001D5E17">
              <w:rPr>
                <w:rFonts w:ascii="Aptos" w:hAnsi="Aptos" w:cstheme="majorHAnsi"/>
              </w:rPr>
              <w:sym w:font="Wingdings" w:char="F0FC"/>
            </w:r>
          </w:p>
        </w:tc>
      </w:tr>
      <w:tr w:rsidR="00845E49" w:rsidRPr="001D5E17" w14:paraId="677D84C2" w14:textId="77777777" w:rsidTr="001F0CD9">
        <w:tc>
          <w:tcPr>
            <w:tcW w:w="1696" w:type="dxa"/>
            <w:tcMar>
              <w:top w:w="57" w:type="dxa"/>
              <w:bottom w:w="57" w:type="dxa"/>
            </w:tcMar>
          </w:tcPr>
          <w:p w14:paraId="5D335607" w14:textId="1AFB3A57" w:rsidR="00845E49" w:rsidRPr="001D5E17" w:rsidRDefault="00845E49" w:rsidP="00BD554F">
            <w:pPr>
              <w:rPr>
                <w:rFonts w:ascii="Aptos" w:hAnsi="Aptos" w:cstheme="majorHAnsi"/>
              </w:rPr>
            </w:pPr>
            <w:r w:rsidRPr="001D5E17">
              <w:rPr>
                <w:rFonts w:ascii="Aptos" w:hAnsi="Aptos" w:cstheme="majorHAnsi"/>
              </w:rPr>
              <w:lastRenderedPageBreak/>
              <w:t>Application and interview</w:t>
            </w:r>
          </w:p>
        </w:tc>
        <w:tc>
          <w:tcPr>
            <w:tcW w:w="5245" w:type="dxa"/>
            <w:tcMar>
              <w:top w:w="57" w:type="dxa"/>
              <w:bottom w:w="57" w:type="dxa"/>
            </w:tcMar>
          </w:tcPr>
          <w:p w14:paraId="50144941" w14:textId="77777777" w:rsidR="00987D49" w:rsidRPr="001D5E17" w:rsidRDefault="00845E49" w:rsidP="00BD554F">
            <w:pPr>
              <w:rPr>
                <w:rFonts w:ascii="Aptos" w:hAnsi="Aptos" w:cstheme="majorHAnsi"/>
              </w:rPr>
            </w:pPr>
            <w:r w:rsidRPr="001D5E17">
              <w:rPr>
                <w:rFonts w:ascii="Aptos" w:hAnsi="Aptos" w:cstheme="majorHAnsi"/>
              </w:rPr>
              <w:t>Understanding the importance of equity, diversity and inclusion</w:t>
            </w:r>
            <w:r w:rsidR="0097383B" w:rsidRPr="001D5E17">
              <w:rPr>
                <w:rFonts w:ascii="Aptos" w:hAnsi="Aptos" w:cstheme="majorHAnsi"/>
              </w:rPr>
              <w:t xml:space="preserve"> and the practical application</w:t>
            </w:r>
            <w:r w:rsidR="00B6452D" w:rsidRPr="001D5E17">
              <w:rPr>
                <w:rFonts w:ascii="Aptos" w:hAnsi="Aptos" w:cstheme="majorHAnsi"/>
              </w:rPr>
              <w:t xml:space="preserve"> of this within</w:t>
            </w:r>
            <w:r w:rsidR="005F66A2" w:rsidRPr="001D5E17">
              <w:rPr>
                <w:rFonts w:ascii="Aptos" w:hAnsi="Aptos" w:cstheme="majorHAnsi"/>
              </w:rPr>
              <w:t xml:space="preserve"> lived experience</w:t>
            </w:r>
            <w:r w:rsidR="00400E20" w:rsidRPr="001D5E17">
              <w:rPr>
                <w:rFonts w:ascii="Aptos" w:hAnsi="Aptos" w:cstheme="majorHAnsi"/>
              </w:rPr>
              <w:t>.</w:t>
            </w:r>
          </w:p>
          <w:p w14:paraId="1E19599B" w14:textId="77777777" w:rsidR="00400E20" w:rsidRPr="001D5E17" w:rsidRDefault="00400E20" w:rsidP="00BD554F">
            <w:pPr>
              <w:rPr>
                <w:rFonts w:ascii="Aptos" w:hAnsi="Aptos" w:cstheme="majorHAnsi"/>
              </w:rPr>
            </w:pPr>
          </w:p>
          <w:p w14:paraId="10CA739A" w14:textId="77777777" w:rsidR="00400E20" w:rsidRPr="001D5E17" w:rsidRDefault="00400E20" w:rsidP="00BD554F">
            <w:pPr>
              <w:rPr>
                <w:rFonts w:ascii="Aptos" w:hAnsi="Aptos" w:cstheme="majorHAnsi"/>
              </w:rPr>
            </w:pPr>
          </w:p>
          <w:p w14:paraId="15782595" w14:textId="6994A29A" w:rsidR="00400E20" w:rsidRPr="001D5E17" w:rsidRDefault="00400E20" w:rsidP="00BD554F">
            <w:pPr>
              <w:rPr>
                <w:rFonts w:ascii="Aptos" w:hAnsi="Aptos" w:cstheme="majorHAnsi"/>
              </w:rPr>
            </w:pPr>
          </w:p>
        </w:tc>
        <w:tc>
          <w:tcPr>
            <w:tcW w:w="1031" w:type="dxa"/>
            <w:tcMar>
              <w:top w:w="57" w:type="dxa"/>
              <w:bottom w:w="57" w:type="dxa"/>
            </w:tcMar>
            <w:vAlign w:val="center"/>
          </w:tcPr>
          <w:p w14:paraId="3D469334" w14:textId="77777777" w:rsidR="00845E49" w:rsidRPr="001D5E17" w:rsidRDefault="00845E49" w:rsidP="00845E49">
            <w:pPr>
              <w:jc w:val="center"/>
              <w:rPr>
                <w:rFonts w:ascii="Aptos" w:hAnsi="Aptos" w:cstheme="majorHAnsi"/>
              </w:rPr>
            </w:pPr>
            <w:r w:rsidRPr="001D5E17">
              <w:rPr>
                <w:rFonts w:ascii="Aptos" w:hAnsi="Aptos" w:cstheme="majorHAnsi"/>
              </w:rPr>
              <w:sym w:font="Wingdings" w:char="F0FC"/>
            </w:r>
          </w:p>
        </w:tc>
        <w:tc>
          <w:tcPr>
            <w:tcW w:w="1044" w:type="dxa"/>
            <w:tcMar>
              <w:top w:w="57" w:type="dxa"/>
              <w:bottom w:w="57" w:type="dxa"/>
            </w:tcMar>
            <w:vAlign w:val="center"/>
          </w:tcPr>
          <w:p w14:paraId="578A1612" w14:textId="77777777" w:rsidR="00845E49" w:rsidRPr="001D5E17" w:rsidRDefault="00845E49" w:rsidP="00845E49">
            <w:pPr>
              <w:jc w:val="center"/>
              <w:rPr>
                <w:rFonts w:ascii="Aptos" w:hAnsi="Aptos" w:cstheme="majorHAnsi"/>
              </w:rPr>
            </w:pPr>
          </w:p>
        </w:tc>
      </w:tr>
      <w:tr w:rsidR="00845E49" w:rsidRPr="001D5E17" w14:paraId="1B4DCA3D" w14:textId="77777777" w:rsidTr="001F0CD9">
        <w:tc>
          <w:tcPr>
            <w:tcW w:w="9016" w:type="dxa"/>
            <w:gridSpan w:val="4"/>
            <w:tcMar>
              <w:top w:w="57" w:type="dxa"/>
              <w:bottom w:w="57" w:type="dxa"/>
            </w:tcMar>
          </w:tcPr>
          <w:p w14:paraId="555AE69C" w14:textId="77777777" w:rsidR="00845E49" w:rsidRPr="001D5E17" w:rsidRDefault="00845E49" w:rsidP="00845E49">
            <w:pPr>
              <w:rPr>
                <w:rFonts w:ascii="Aptos" w:hAnsi="Aptos" w:cstheme="majorHAnsi"/>
                <w:b/>
                <w:bCs/>
              </w:rPr>
            </w:pPr>
            <w:r w:rsidRPr="001D5E17">
              <w:rPr>
                <w:rFonts w:ascii="Aptos" w:hAnsi="Aptos" w:cstheme="majorHAnsi"/>
                <w:b/>
                <w:bCs/>
              </w:rPr>
              <w:t>Personal Attributes</w:t>
            </w:r>
          </w:p>
        </w:tc>
      </w:tr>
      <w:tr w:rsidR="00845E49" w:rsidRPr="001D5E17" w14:paraId="50D8CD21" w14:textId="77777777" w:rsidTr="001F0CD9">
        <w:tc>
          <w:tcPr>
            <w:tcW w:w="1696" w:type="dxa"/>
            <w:tcMar>
              <w:top w:w="57" w:type="dxa"/>
              <w:bottom w:w="57" w:type="dxa"/>
            </w:tcMar>
          </w:tcPr>
          <w:p w14:paraId="1254384A" w14:textId="77777777" w:rsidR="00845E49" w:rsidRPr="001D5E17" w:rsidRDefault="00845E49" w:rsidP="00845E49">
            <w:pPr>
              <w:rPr>
                <w:rFonts w:ascii="Aptos" w:hAnsi="Aptos" w:cstheme="majorHAnsi"/>
              </w:rPr>
            </w:pPr>
            <w:r w:rsidRPr="001D5E17">
              <w:rPr>
                <w:rFonts w:ascii="Aptos" w:hAnsi="Aptos" w:cstheme="majorHAnsi"/>
              </w:rPr>
              <w:t>Application &amp; Interview</w:t>
            </w:r>
          </w:p>
        </w:tc>
        <w:tc>
          <w:tcPr>
            <w:tcW w:w="5245" w:type="dxa"/>
            <w:tcMar>
              <w:top w:w="57" w:type="dxa"/>
              <w:bottom w:w="57" w:type="dxa"/>
            </w:tcMar>
          </w:tcPr>
          <w:p w14:paraId="44003637" w14:textId="77777777" w:rsidR="00845E49" w:rsidRPr="001D5E17" w:rsidRDefault="00845E49" w:rsidP="00845E49">
            <w:pPr>
              <w:spacing w:after="160" w:line="259" w:lineRule="auto"/>
              <w:rPr>
                <w:rFonts w:ascii="Aptos" w:hAnsi="Aptos" w:cstheme="majorHAnsi"/>
              </w:rPr>
            </w:pPr>
            <w:r w:rsidRPr="001D5E17">
              <w:rPr>
                <w:rFonts w:ascii="Aptos" w:hAnsi="Aptos" w:cstheme="majorHAnsi"/>
              </w:rPr>
              <w:t>Demonstrable commitment to the values of BABCP</w:t>
            </w:r>
          </w:p>
        </w:tc>
        <w:tc>
          <w:tcPr>
            <w:tcW w:w="1031" w:type="dxa"/>
            <w:tcMar>
              <w:top w:w="57" w:type="dxa"/>
              <w:bottom w:w="57" w:type="dxa"/>
            </w:tcMar>
            <w:vAlign w:val="center"/>
          </w:tcPr>
          <w:p w14:paraId="572CB2D2" w14:textId="77777777" w:rsidR="00845E49" w:rsidRPr="001D5E17" w:rsidRDefault="00845E49" w:rsidP="00845E49">
            <w:pPr>
              <w:jc w:val="center"/>
              <w:rPr>
                <w:rFonts w:ascii="Aptos" w:hAnsi="Aptos" w:cstheme="majorHAnsi"/>
              </w:rPr>
            </w:pPr>
            <w:r w:rsidRPr="001D5E17">
              <w:rPr>
                <w:rFonts w:ascii="Aptos" w:hAnsi="Aptos" w:cstheme="majorHAnsi"/>
              </w:rPr>
              <w:sym w:font="Wingdings" w:char="F0FC"/>
            </w:r>
          </w:p>
        </w:tc>
        <w:tc>
          <w:tcPr>
            <w:tcW w:w="1044" w:type="dxa"/>
            <w:tcMar>
              <w:top w:w="57" w:type="dxa"/>
              <w:bottom w:w="57" w:type="dxa"/>
            </w:tcMar>
            <w:vAlign w:val="center"/>
          </w:tcPr>
          <w:p w14:paraId="68D51022" w14:textId="77777777" w:rsidR="00845E49" w:rsidRPr="001D5E17" w:rsidRDefault="00845E49" w:rsidP="00845E49">
            <w:pPr>
              <w:jc w:val="center"/>
              <w:rPr>
                <w:rFonts w:ascii="Aptos" w:hAnsi="Aptos" w:cstheme="majorHAnsi"/>
              </w:rPr>
            </w:pPr>
          </w:p>
        </w:tc>
      </w:tr>
      <w:tr w:rsidR="00845E49" w:rsidRPr="001D5E17" w14:paraId="131A9663" w14:textId="77777777" w:rsidTr="001F0CD9">
        <w:tc>
          <w:tcPr>
            <w:tcW w:w="9016" w:type="dxa"/>
            <w:gridSpan w:val="4"/>
            <w:tcMar>
              <w:top w:w="57" w:type="dxa"/>
              <w:bottom w:w="57" w:type="dxa"/>
            </w:tcMar>
          </w:tcPr>
          <w:p w14:paraId="28425098" w14:textId="77777777" w:rsidR="00845E49" w:rsidRPr="001D5E17" w:rsidRDefault="00845E49" w:rsidP="00845E49">
            <w:pPr>
              <w:rPr>
                <w:rFonts w:ascii="Aptos" w:hAnsi="Aptos" w:cstheme="majorHAnsi"/>
                <w:b/>
                <w:bCs/>
              </w:rPr>
            </w:pPr>
            <w:r w:rsidRPr="001D5E17">
              <w:rPr>
                <w:rFonts w:ascii="Aptos" w:hAnsi="Aptos" w:cstheme="majorHAnsi"/>
                <w:b/>
                <w:bCs/>
              </w:rPr>
              <w:t>Qualifications</w:t>
            </w:r>
          </w:p>
        </w:tc>
      </w:tr>
      <w:tr w:rsidR="00845E49" w:rsidRPr="001D5E17" w14:paraId="2A370DBA" w14:textId="77777777" w:rsidTr="001F0CD9">
        <w:tc>
          <w:tcPr>
            <w:tcW w:w="1696" w:type="dxa"/>
            <w:tcMar>
              <w:top w:w="57" w:type="dxa"/>
              <w:bottom w:w="57" w:type="dxa"/>
            </w:tcMar>
          </w:tcPr>
          <w:p w14:paraId="04869BEE" w14:textId="41EAA789" w:rsidR="00845E49" w:rsidRPr="001D5E17" w:rsidRDefault="00845E49" w:rsidP="00845E49">
            <w:pPr>
              <w:rPr>
                <w:rFonts w:ascii="Aptos" w:hAnsi="Aptos" w:cstheme="majorHAnsi"/>
              </w:rPr>
            </w:pPr>
            <w:r w:rsidRPr="001D5E17">
              <w:rPr>
                <w:rFonts w:ascii="Aptos" w:hAnsi="Aptos" w:cstheme="majorHAnsi"/>
              </w:rPr>
              <w:t>Application</w:t>
            </w:r>
          </w:p>
        </w:tc>
        <w:tc>
          <w:tcPr>
            <w:tcW w:w="5245" w:type="dxa"/>
            <w:tcMar>
              <w:top w:w="57" w:type="dxa"/>
              <w:bottom w:w="57" w:type="dxa"/>
            </w:tcMar>
          </w:tcPr>
          <w:p w14:paraId="3B18B362" w14:textId="10A26CB0" w:rsidR="00856000" w:rsidRPr="001D5E17" w:rsidRDefault="00856000" w:rsidP="00845E49">
            <w:pPr>
              <w:rPr>
                <w:rFonts w:ascii="Aptos" w:hAnsi="Aptos" w:cstheme="majorHAnsi"/>
              </w:rPr>
            </w:pPr>
            <w:r w:rsidRPr="001D5E17">
              <w:rPr>
                <w:rFonts w:ascii="Aptos" w:hAnsi="Aptos" w:cstheme="majorHAnsi"/>
              </w:rPr>
              <w:t xml:space="preserve">Relevant </w:t>
            </w:r>
            <w:r w:rsidR="00845E49" w:rsidRPr="001D5E17">
              <w:rPr>
                <w:rFonts w:ascii="Aptos" w:hAnsi="Aptos" w:cstheme="majorHAnsi"/>
              </w:rPr>
              <w:t xml:space="preserve">qualifications in </w:t>
            </w:r>
            <w:r w:rsidR="00DB30D7" w:rsidRPr="001D5E17">
              <w:rPr>
                <w:rFonts w:ascii="Aptos" w:hAnsi="Aptos" w:cstheme="majorHAnsi"/>
              </w:rPr>
              <w:t xml:space="preserve">Management, </w:t>
            </w:r>
            <w:r w:rsidR="00845E49" w:rsidRPr="001D5E17">
              <w:rPr>
                <w:rFonts w:ascii="Aptos" w:hAnsi="Aptos" w:cstheme="majorHAnsi"/>
              </w:rPr>
              <w:t>Volunteer Management, Community Engagement</w:t>
            </w:r>
            <w:r w:rsidR="000B35B4" w:rsidRPr="001D5E17">
              <w:rPr>
                <w:rFonts w:ascii="Aptos" w:hAnsi="Aptos" w:cstheme="majorHAnsi"/>
              </w:rPr>
              <w:t xml:space="preserve">, </w:t>
            </w:r>
            <w:r w:rsidR="00845E49" w:rsidRPr="001D5E17">
              <w:rPr>
                <w:rFonts w:ascii="Aptos" w:hAnsi="Aptos" w:cstheme="majorHAnsi"/>
              </w:rPr>
              <w:t>Project Management</w:t>
            </w:r>
            <w:r w:rsidR="000B35B4" w:rsidRPr="001D5E17">
              <w:rPr>
                <w:rFonts w:ascii="Aptos" w:hAnsi="Aptos" w:cstheme="majorHAnsi"/>
              </w:rPr>
              <w:t>, Peer Support</w:t>
            </w:r>
            <w:r w:rsidR="00BD554F" w:rsidRPr="001D5E17">
              <w:rPr>
                <w:rFonts w:ascii="Aptos" w:hAnsi="Aptos" w:cstheme="majorHAnsi"/>
              </w:rPr>
              <w:t xml:space="preserve"> or </w:t>
            </w:r>
            <w:r w:rsidR="000B35B4" w:rsidRPr="001D5E17">
              <w:rPr>
                <w:rFonts w:ascii="Aptos" w:hAnsi="Aptos" w:cstheme="majorHAnsi"/>
              </w:rPr>
              <w:t>Lived Experience.</w:t>
            </w:r>
          </w:p>
        </w:tc>
        <w:tc>
          <w:tcPr>
            <w:tcW w:w="1031" w:type="dxa"/>
            <w:tcMar>
              <w:top w:w="57" w:type="dxa"/>
              <w:bottom w:w="57" w:type="dxa"/>
            </w:tcMar>
            <w:vAlign w:val="center"/>
          </w:tcPr>
          <w:p w14:paraId="3DA679BD" w14:textId="77777777" w:rsidR="00845E49" w:rsidRPr="001D5E17" w:rsidRDefault="00845E49" w:rsidP="00845E49">
            <w:pPr>
              <w:jc w:val="center"/>
              <w:rPr>
                <w:rFonts w:ascii="Aptos" w:hAnsi="Aptos" w:cstheme="majorHAnsi"/>
              </w:rPr>
            </w:pPr>
          </w:p>
        </w:tc>
        <w:tc>
          <w:tcPr>
            <w:tcW w:w="1044" w:type="dxa"/>
            <w:tcMar>
              <w:top w:w="57" w:type="dxa"/>
              <w:bottom w:w="57" w:type="dxa"/>
            </w:tcMar>
            <w:vAlign w:val="center"/>
          </w:tcPr>
          <w:p w14:paraId="369917E9" w14:textId="77777777" w:rsidR="00845E49" w:rsidRPr="001D5E17" w:rsidRDefault="00845E49" w:rsidP="00845E49">
            <w:pPr>
              <w:jc w:val="center"/>
              <w:rPr>
                <w:rFonts w:ascii="Aptos" w:hAnsi="Aptos" w:cstheme="majorHAnsi"/>
              </w:rPr>
            </w:pPr>
            <w:r w:rsidRPr="001D5E17">
              <w:rPr>
                <w:rFonts w:ascii="Aptos" w:hAnsi="Aptos" w:cstheme="majorHAnsi"/>
              </w:rPr>
              <w:sym w:font="Wingdings" w:char="F0FC"/>
            </w:r>
          </w:p>
        </w:tc>
      </w:tr>
    </w:tbl>
    <w:p w14:paraId="1D16685F" w14:textId="77777777" w:rsidR="005443D3" w:rsidRPr="001D5E17" w:rsidRDefault="005443D3" w:rsidP="005443D3">
      <w:pPr>
        <w:rPr>
          <w:rFonts w:ascii="Aptos" w:hAnsi="Aptos" w:cstheme="majorHAnsi"/>
          <w:color w:val="EE0000"/>
        </w:rPr>
      </w:pPr>
    </w:p>
    <w:sectPr w:rsidR="005443D3" w:rsidRPr="001D5E17" w:rsidSect="004D4F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CDB1A" w14:textId="77777777" w:rsidR="00782030" w:rsidRDefault="00782030" w:rsidP="00291283">
      <w:pPr>
        <w:spacing w:after="0" w:line="240" w:lineRule="auto"/>
      </w:pPr>
      <w:r>
        <w:separator/>
      </w:r>
    </w:p>
  </w:endnote>
  <w:endnote w:type="continuationSeparator" w:id="0">
    <w:p w14:paraId="2FEAB18A" w14:textId="77777777" w:rsidR="00782030" w:rsidRDefault="00782030" w:rsidP="00291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5F4EA" w14:textId="77777777" w:rsidR="00782030" w:rsidRDefault="00782030" w:rsidP="00291283">
      <w:pPr>
        <w:spacing w:after="0" w:line="240" w:lineRule="auto"/>
      </w:pPr>
      <w:r>
        <w:separator/>
      </w:r>
    </w:p>
  </w:footnote>
  <w:footnote w:type="continuationSeparator" w:id="0">
    <w:p w14:paraId="5E11C1F1" w14:textId="77777777" w:rsidR="00782030" w:rsidRDefault="00782030" w:rsidP="002912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C0034"/>
    <w:multiLevelType w:val="hybridMultilevel"/>
    <w:tmpl w:val="EAB0F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7564D"/>
    <w:multiLevelType w:val="multilevel"/>
    <w:tmpl w:val="3708A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B8236F"/>
    <w:multiLevelType w:val="hybridMultilevel"/>
    <w:tmpl w:val="0EE817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105FF"/>
    <w:multiLevelType w:val="hybridMultilevel"/>
    <w:tmpl w:val="DF788B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22438"/>
    <w:multiLevelType w:val="hybridMultilevel"/>
    <w:tmpl w:val="55AC0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95495"/>
    <w:multiLevelType w:val="hybridMultilevel"/>
    <w:tmpl w:val="2CECD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FE2076"/>
    <w:multiLevelType w:val="hybridMultilevel"/>
    <w:tmpl w:val="1A5A65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FF5257"/>
    <w:multiLevelType w:val="hybridMultilevel"/>
    <w:tmpl w:val="247C1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1C1341"/>
    <w:multiLevelType w:val="hybridMultilevel"/>
    <w:tmpl w:val="AB66D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7B669E"/>
    <w:multiLevelType w:val="hybridMultilevel"/>
    <w:tmpl w:val="CBB8C7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B51638"/>
    <w:multiLevelType w:val="hybridMultilevel"/>
    <w:tmpl w:val="31AAD4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BB2146"/>
    <w:multiLevelType w:val="hybridMultilevel"/>
    <w:tmpl w:val="64C427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1634AB"/>
    <w:multiLevelType w:val="hybridMultilevel"/>
    <w:tmpl w:val="65AE19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3D01F1"/>
    <w:multiLevelType w:val="hybridMultilevel"/>
    <w:tmpl w:val="55CCF3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5F0F20"/>
    <w:multiLevelType w:val="hybridMultilevel"/>
    <w:tmpl w:val="C4F2F5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B93FA1"/>
    <w:multiLevelType w:val="hybridMultilevel"/>
    <w:tmpl w:val="6B3A1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C8289D"/>
    <w:multiLevelType w:val="hybridMultilevel"/>
    <w:tmpl w:val="577E0D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6F62D0"/>
    <w:multiLevelType w:val="multilevel"/>
    <w:tmpl w:val="29E0F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8C27EA"/>
    <w:multiLevelType w:val="hybridMultilevel"/>
    <w:tmpl w:val="EA845A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E31A20"/>
    <w:multiLevelType w:val="hybridMultilevel"/>
    <w:tmpl w:val="0358A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1368A4"/>
    <w:multiLevelType w:val="hybridMultilevel"/>
    <w:tmpl w:val="61DCA3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C62EBD"/>
    <w:multiLevelType w:val="multilevel"/>
    <w:tmpl w:val="77267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DB756F"/>
    <w:multiLevelType w:val="multilevel"/>
    <w:tmpl w:val="F3024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1418844">
    <w:abstractNumId w:val="6"/>
  </w:num>
  <w:num w:numId="2" w16cid:durableId="460729640">
    <w:abstractNumId w:val="2"/>
  </w:num>
  <w:num w:numId="3" w16cid:durableId="2029481587">
    <w:abstractNumId w:val="3"/>
  </w:num>
  <w:num w:numId="4" w16cid:durableId="1935164097">
    <w:abstractNumId w:val="16"/>
  </w:num>
  <w:num w:numId="5" w16cid:durableId="831020809">
    <w:abstractNumId w:val="11"/>
  </w:num>
  <w:num w:numId="6" w16cid:durableId="1256748452">
    <w:abstractNumId w:val="15"/>
  </w:num>
  <w:num w:numId="7" w16cid:durableId="2065324328">
    <w:abstractNumId w:val="7"/>
  </w:num>
  <w:num w:numId="8" w16cid:durableId="1634287702">
    <w:abstractNumId w:val="18"/>
  </w:num>
  <w:num w:numId="9" w16cid:durableId="281115691">
    <w:abstractNumId w:val="14"/>
  </w:num>
  <w:num w:numId="10" w16cid:durableId="1178737234">
    <w:abstractNumId w:val="20"/>
  </w:num>
  <w:num w:numId="11" w16cid:durableId="551232738">
    <w:abstractNumId w:val="13"/>
  </w:num>
  <w:num w:numId="12" w16cid:durableId="2002587374">
    <w:abstractNumId w:val="19"/>
  </w:num>
  <w:num w:numId="13" w16cid:durableId="1667443464">
    <w:abstractNumId w:val="4"/>
  </w:num>
  <w:num w:numId="14" w16cid:durableId="1392927187">
    <w:abstractNumId w:val="5"/>
  </w:num>
  <w:num w:numId="15" w16cid:durableId="390538972">
    <w:abstractNumId w:val="0"/>
  </w:num>
  <w:num w:numId="16" w16cid:durableId="884872347">
    <w:abstractNumId w:val="9"/>
  </w:num>
  <w:num w:numId="17" w16cid:durableId="636953005">
    <w:abstractNumId w:val="10"/>
  </w:num>
  <w:num w:numId="18" w16cid:durableId="1176962365">
    <w:abstractNumId w:val="12"/>
  </w:num>
  <w:num w:numId="19" w16cid:durableId="1808476286">
    <w:abstractNumId w:val="8"/>
  </w:num>
  <w:num w:numId="20" w16cid:durableId="1250848190">
    <w:abstractNumId w:val="21"/>
  </w:num>
  <w:num w:numId="21" w16cid:durableId="726611715">
    <w:abstractNumId w:val="1"/>
  </w:num>
  <w:num w:numId="22" w16cid:durableId="1510632767">
    <w:abstractNumId w:val="17"/>
  </w:num>
  <w:num w:numId="23" w16cid:durableId="146711948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283"/>
    <w:rsid w:val="00004461"/>
    <w:rsid w:val="0000498E"/>
    <w:rsid w:val="00011084"/>
    <w:rsid w:val="00017B82"/>
    <w:rsid w:val="00027B23"/>
    <w:rsid w:val="00030638"/>
    <w:rsid w:val="000313E4"/>
    <w:rsid w:val="00034AEF"/>
    <w:rsid w:val="00045675"/>
    <w:rsid w:val="00045847"/>
    <w:rsid w:val="00047147"/>
    <w:rsid w:val="0006202F"/>
    <w:rsid w:val="00065B03"/>
    <w:rsid w:val="000704F0"/>
    <w:rsid w:val="00072775"/>
    <w:rsid w:val="00072EFA"/>
    <w:rsid w:val="000747E2"/>
    <w:rsid w:val="00076AC3"/>
    <w:rsid w:val="00077708"/>
    <w:rsid w:val="00090AE3"/>
    <w:rsid w:val="00090B18"/>
    <w:rsid w:val="000913E8"/>
    <w:rsid w:val="00092DEB"/>
    <w:rsid w:val="000974F2"/>
    <w:rsid w:val="00097BF7"/>
    <w:rsid w:val="000B17CA"/>
    <w:rsid w:val="000B35B4"/>
    <w:rsid w:val="000B3D42"/>
    <w:rsid w:val="000B549F"/>
    <w:rsid w:val="000B6AFB"/>
    <w:rsid w:val="000C2D98"/>
    <w:rsid w:val="000C2EBC"/>
    <w:rsid w:val="000C76D6"/>
    <w:rsid w:val="000D3969"/>
    <w:rsid w:val="000D3CC0"/>
    <w:rsid w:val="000D6361"/>
    <w:rsid w:val="000D7129"/>
    <w:rsid w:val="000D74EF"/>
    <w:rsid w:val="000D7AC4"/>
    <w:rsid w:val="000D7F60"/>
    <w:rsid w:val="000E0511"/>
    <w:rsid w:val="000E4065"/>
    <w:rsid w:val="000E570B"/>
    <w:rsid w:val="000F2033"/>
    <w:rsid w:val="000F6BAF"/>
    <w:rsid w:val="001117A7"/>
    <w:rsid w:val="00111C7D"/>
    <w:rsid w:val="001167EB"/>
    <w:rsid w:val="0012214E"/>
    <w:rsid w:val="00150910"/>
    <w:rsid w:val="00151BC6"/>
    <w:rsid w:val="0015440F"/>
    <w:rsid w:val="00155F04"/>
    <w:rsid w:val="00157E66"/>
    <w:rsid w:val="00166F31"/>
    <w:rsid w:val="001670CC"/>
    <w:rsid w:val="00167E06"/>
    <w:rsid w:val="00173CC3"/>
    <w:rsid w:val="00183533"/>
    <w:rsid w:val="00187172"/>
    <w:rsid w:val="00192AB6"/>
    <w:rsid w:val="001A02C8"/>
    <w:rsid w:val="001A0C53"/>
    <w:rsid w:val="001A3210"/>
    <w:rsid w:val="001A3F4A"/>
    <w:rsid w:val="001A4BC0"/>
    <w:rsid w:val="001B0A9D"/>
    <w:rsid w:val="001C6A0B"/>
    <w:rsid w:val="001D03A0"/>
    <w:rsid w:val="001D0528"/>
    <w:rsid w:val="001D39E9"/>
    <w:rsid w:val="001D53F5"/>
    <w:rsid w:val="001D5A7B"/>
    <w:rsid w:val="001D5E17"/>
    <w:rsid w:val="001E04DF"/>
    <w:rsid w:val="001E1044"/>
    <w:rsid w:val="001E416B"/>
    <w:rsid w:val="00202CC2"/>
    <w:rsid w:val="00205165"/>
    <w:rsid w:val="002104AF"/>
    <w:rsid w:val="002126AA"/>
    <w:rsid w:val="00217F02"/>
    <w:rsid w:val="002210C3"/>
    <w:rsid w:val="00223A34"/>
    <w:rsid w:val="00224EB4"/>
    <w:rsid w:val="00227D0D"/>
    <w:rsid w:val="00240263"/>
    <w:rsid w:val="00240C7F"/>
    <w:rsid w:val="00245D5B"/>
    <w:rsid w:val="0025042C"/>
    <w:rsid w:val="0025131B"/>
    <w:rsid w:val="002526F0"/>
    <w:rsid w:val="00252E7C"/>
    <w:rsid w:val="002705EF"/>
    <w:rsid w:val="00274689"/>
    <w:rsid w:val="002761D2"/>
    <w:rsid w:val="002837B6"/>
    <w:rsid w:val="00290B0E"/>
    <w:rsid w:val="00291283"/>
    <w:rsid w:val="0029166B"/>
    <w:rsid w:val="00291CC4"/>
    <w:rsid w:val="00292625"/>
    <w:rsid w:val="002A7FC8"/>
    <w:rsid w:val="002B1292"/>
    <w:rsid w:val="002B164E"/>
    <w:rsid w:val="002B4B1F"/>
    <w:rsid w:val="002B6940"/>
    <w:rsid w:val="002B724B"/>
    <w:rsid w:val="002C4CCA"/>
    <w:rsid w:val="002C79A2"/>
    <w:rsid w:val="002D05BE"/>
    <w:rsid w:val="002D08C4"/>
    <w:rsid w:val="002D0B3B"/>
    <w:rsid w:val="002D1A55"/>
    <w:rsid w:val="002D5509"/>
    <w:rsid w:val="002D6061"/>
    <w:rsid w:val="002D7B75"/>
    <w:rsid w:val="002D7FB7"/>
    <w:rsid w:val="002E01A3"/>
    <w:rsid w:val="002E6FAA"/>
    <w:rsid w:val="002F21D8"/>
    <w:rsid w:val="002F29B0"/>
    <w:rsid w:val="003168AE"/>
    <w:rsid w:val="00316CE0"/>
    <w:rsid w:val="00321E82"/>
    <w:rsid w:val="003233C0"/>
    <w:rsid w:val="00327C45"/>
    <w:rsid w:val="003316BA"/>
    <w:rsid w:val="00332EA4"/>
    <w:rsid w:val="003360BE"/>
    <w:rsid w:val="00340A6A"/>
    <w:rsid w:val="00340B38"/>
    <w:rsid w:val="003416F0"/>
    <w:rsid w:val="003456D4"/>
    <w:rsid w:val="00346D55"/>
    <w:rsid w:val="003505EA"/>
    <w:rsid w:val="00353D7B"/>
    <w:rsid w:val="0036517B"/>
    <w:rsid w:val="00366056"/>
    <w:rsid w:val="0037095F"/>
    <w:rsid w:val="00384C46"/>
    <w:rsid w:val="003858F9"/>
    <w:rsid w:val="003A156B"/>
    <w:rsid w:val="003A1868"/>
    <w:rsid w:val="003A2D30"/>
    <w:rsid w:val="003A7893"/>
    <w:rsid w:val="003B01E9"/>
    <w:rsid w:val="003B7CB6"/>
    <w:rsid w:val="003C07C6"/>
    <w:rsid w:val="003C3865"/>
    <w:rsid w:val="003C3BF9"/>
    <w:rsid w:val="003C502E"/>
    <w:rsid w:val="003C7834"/>
    <w:rsid w:val="003D0047"/>
    <w:rsid w:val="003D640E"/>
    <w:rsid w:val="003E0A1E"/>
    <w:rsid w:val="003F08E2"/>
    <w:rsid w:val="003F1002"/>
    <w:rsid w:val="003F2160"/>
    <w:rsid w:val="003F631F"/>
    <w:rsid w:val="00400E20"/>
    <w:rsid w:val="004011A7"/>
    <w:rsid w:val="004019AD"/>
    <w:rsid w:val="004043E0"/>
    <w:rsid w:val="004053F0"/>
    <w:rsid w:val="004059C3"/>
    <w:rsid w:val="004126CB"/>
    <w:rsid w:val="00423443"/>
    <w:rsid w:val="004307C7"/>
    <w:rsid w:val="0043582B"/>
    <w:rsid w:val="00437592"/>
    <w:rsid w:val="00443507"/>
    <w:rsid w:val="00447137"/>
    <w:rsid w:val="0045366B"/>
    <w:rsid w:val="004542E0"/>
    <w:rsid w:val="00455D02"/>
    <w:rsid w:val="00460B40"/>
    <w:rsid w:val="00463757"/>
    <w:rsid w:val="00474862"/>
    <w:rsid w:val="0049413B"/>
    <w:rsid w:val="00494CF3"/>
    <w:rsid w:val="0049656B"/>
    <w:rsid w:val="004A250E"/>
    <w:rsid w:val="004A2CE7"/>
    <w:rsid w:val="004A3C40"/>
    <w:rsid w:val="004C210E"/>
    <w:rsid w:val="004C754F"/>
    <w:rsid w:val="004C75E5"/>
    <w:rsid w:val="004D099C"/>
    <w:rsid w:val="004D2819"/>
    <w:rsid w:val="004D36EC"/>
    <w:rsid w:val="004D4F24"/>
    <w:rsid w:val="004D6400"/>
    <w:rsid w:val="004D781F"/>
    <w:rsid w:val="004D784C"/>
    <w:rsid w:val="004D7971"/>
    <w:rsid w:val="004E54A2"/>
    <w:rsid w:val="004E5F0F"/>
    <w:rsid w:val="004F3D65"/>
    <w:rsid w:val="004F4E38"/>
    <w:rsid w:val="005020AE"/>
    <w:rsid w:val="005032E4"/>
    <w:rsid w:val="0050736B"/>
    <w:rsid w:val="00507D9B"/>
    <w:rsid w:val="00526B50"/>
    <w:rsid w:val="0054062A"/>
    <w:rsid w:val="005443D3"/>
    <w:rsid w:val="00544EAD"/>
    <w:rsid w:val="0054545A"/>
    <w:rsid w:val="005502FA"/>
    <w:rsid w:val="00560184"/>
    <w:rsid w:val="00564D77"/>
    <w:rsid w:val="0057088C"/>
    <w:rsid w:val="0058025D"/>
    <w:rsid w:val="005947BE"/>
    <w:rsid w:val="005A22BB"/>
    <w:rsid w:val="005A23A6"/>
    <w:rsid w:val="005B553A"/>
    <w:rsid w:val="005C338C"/>
    <w:rsid w:val="005C3B2F"/>
    <w:rsid w:val="005C4474"/>
    <w:rsid w:val="005C6D65"/>
    <w:rsid w:val="005C7BED"/>
    <w:rsid w:val="005D1874"/>
    <w:rsid w:val="005D5E90"/>
    <w:rsid w:val="005E0905"/>
    <w:rsid w:val="005F14A0"/>
    <w:rsid w:val="005F21F3"/>
    <w:rsid w:val="005F66A2"/>
    <w:rsid w:val="0061260B"/>
    <w:rsid w:val="00613E0A"/>
    <w:rsid w:val="0061427F"/>
    <w:rsid w:val="006170CF"/>
    <w:rsid w:val="00617491"/>
    <w:rsid w:val="0061785A"/>
    <w:rsid w:val="00620302"/>
    <w:rsid w:val="00626BDE"/>
    <w:rsid w:val="00633C1E"/>
    <w:rsid w:val="00637E08"/>
    <w:rsid w:val="00642966"/>
    <w:rsid w:val="00646831"/>
    <w:rsid w:val="00651DEC"/>
    <w:rsid w:val="00653F06"/>
    <w:rsid w:val="006636C2"/>
    <w:rsid w:val="0066511C"/>
    <w:rsid w:val="00672AA1"/>
    <w:rsid w:val="00681E78"/>
    <w:rsid w:val="00683473"/>
    <w:rsid w:val="0068666C"/>
    <w:rsid w:val="006954E7"/>
    <w:rsid w:val="006A707A"/>
    <w:rsid w:val="006B0024"/>
    <w:rsid w:val="006B2638"/>
    <w:rsid w:val="006B38DB"/>
    <w:rsid w:val="006B4A58"/>
    <w:rsid w:val="006B77C7"/>
    <w:rsid w:val="006C67F1"/>
    <w:rsid w:val="006D2236"/>
    <w:rsid w:val="006D3A05"/>
    <w:rsid w:val="006E11D2"/>
    <w:rsid w:val="00703A6C"/>
    <w:rsid w:val="0070705F"/>
    <w:rsid w:val="00707D0A"/>
    <w:rsid w:val="00707FE2"/>
    <w:rsid w:val="0071504B"/>
    <w:rsid w:val="007159B4"/>
    <w:rsid w:val="00723F39"/>
    <w:rsid w:val="00725067"/>
    <w:rsid w:val="007353C5"/>
    <w:rsid w:val="00736902"/>
    <w:rsid w:val="00746AE1"/>
    <w:rsid w:val="00747C0B"/>
    <w:rsid w:val="00753CA9"/>
    <w:rsid w:val="00754204"/>
    <w:rsid w:val="00760226"/>
    <w:rsid w:val="00760B57"/>
    <w:rsid w:val="00761406"/>
    <w:rsid w:val="007624EA"/>
    <w:rsid w:val="007644D5"/>
    <w:rsid w:val="00765DFE"/>
    <w:rsid w:val="007673BE"/>
    <w:rsid w:val="00770DB0"/>
    <w:rsid w:val="00776E8B"/>
    <w:rsid w:val="00782030"/>
    <w:rsid w:val="007824BE"/>
    <w:rsid w:val="00792DBF"/>
    <w:rsid w:val="0079387C"/>
    <w:rsid w:val="00796864"/>
    <w:rsid w:val="007A5CB4"/>
    <w:rsid w:val="007A6923"/>
    <w:rsid w:val="007B0FD1"/>
    <w:rsid w:val="007B1FF8"/>
    <w:rsid w:val="007B36A0"/>
    <w:rsid w:val="007C720F"/>
    <w:rsid w:val="007D3E01"/>
    <w:rsid w:val="007D58E6"/>
    <w:rsid w:val="007E1027"/>
    <w:rsid w:val="007E7746"/>
    <w:rsid w:val="007F0183"/>
    <w:rsid w:val="008025E0"/>
    <w:rsid w:val="00806EDA"/>
    <w:rsid w:val="008138F5"/>
    <w:rsid w:val="00814386"/>
    <w:rsid w:val="008166CA"/>
    <w:rsid w:val="00817C0A"/>
    <w:rsid w:val="0082084D"/>
    <w:rsid w:val="0082438C"/>
    <w:rsid w:val="00825E46"/>
    <w:rsid w:val="008277DB"/>
    <w:rsid w:val="008307EE"/>
    <w:rsid w:val="0083207F"/>
    <w:rsid w:val="00840FD8"/>
    <w:rsid w:val="0084141F"/>
    <w:rsid w:val="00845E49"/>
    <w:rsid w:val="008467F6"/>
    <w:rsid w:val="008469AD"/>
    <w:rsid w:val="00850FDC"/>
    <w:rsid w:val="00856000"/>
    <w:rsid w:val="008702A2"/>
    <w:rsid w:val="00873490"/>
    <w:rsid w:val="00874D9F"/>
    <w:rsid w:val="00874E34"/>
    <w:rsid w:val="00875633"/>
    <w:rsid w:val="00882BDD"/>
    <w:rsid w:val="008913E1"/>
    <w:rsid w:val="008926FB"/>
    <w:rsid w:val="008A2840"/>
    <w:rsid w:val="008A6B0B"/>
    <w:rsid w:val="008B106F"/>
    <w:rsid w:val="008B6144"/>
    <w:rsid w:val="008B6AFC"/>
    <w:rsid w:val="008B784C"/>
    <w:rsid w:val="008B7B43"/>
    <w:rsid w:val="008C2F41"/>
    <w:rsid w:val="008D0BFA"/>
    <w:rsid w:val="008D3C54"/>
    <w:rsid w:val="008E09D6"/>
    <w:rsid w:val="008E0D83"/>
    <w:rsid w:val="008E3366"/>
    <w:rsid w:val="008E76EA"/>
    <w:rsid w:val="008F1FF0"/>
    <w:rsid w:val="008F4134"/>
    <w:rsid w:val="008F4AD9"/>
    <w:rsid w:val="00904EFD"/>
    <w:rsid w:val="00905B55"/>
    <w:rsid w:val="00914E7B"/>
    <w:rsid w:val="00915D07"/>
    <w:rsid w:val="00915E3E"/>
    <w:rsid w:val="00916A29"/>
    <w:rsid w:val="00924E47"/>
    <w:rsid w:val="009303A7"/>
    <w:rsid w:val="0093135A"/>
    <w:rsid w:val="009321DA"/>
    <w:rsid w:val="00934CCC"/>
    <w:rsid w:val="009373E4"/>
    <w:rsid w:val="00943891"/>
    <w:rsid w:val="00945198"/>
    <w:rsid w:val="009451E7"/>
    <w:rsid w:val="00945720"/>
    <w:rsid w:val="009517FC"/>
    <w:rsid w:val="0096137B"/>
    <w:rsid w:val="009624E8"/>
    <w:rsid w:val="00962742"/>
    <w:rsid w:val="00964863"/>
    <w:rsid w:val="009677C5"/>
    <w:rsid w:val="00973228"/>
    <w:rsid w:val="0097383B"/>
    <w:rsid w:val="00974D04"/>
    <w:rsid w:val="0097590E"/>
    <w:rsid w:val="00976181"/>
    <w:rsid w:val="0098280E"/>
    <w:rsid w:val="00983D65"/>
    <w:rsid w:val="00986727"/>
    <w:rsid w:val="00987D49"/>
    <w:rsid w:val="00996EBF"/>
    <w:rsid w:val="009A0BA9"/>
    <w:rsid w:val="009B16DE"/>
    <w:rsid w:val="009B53B0"/>
    <w:rsid w:val="009B7002"/>
    <w:rsid w:val="009C4206"/>
    <w:rsid w:val="009C55AE"/>
    <w:rsid w:val="009C6135"/>
    <w:rsid w:val="009D2ABB"/>
    <w:rsid w:val="009E1DEE"/>
    <w:rsid w:val="009F4733"/>
    <w:rsid w:val="00A000A5"/>
    <w:rsid w:val="00A00746"/>
    <w:rsid w:val="00A017A1"/>
    <w:rsid w:val="00A02C60"/>
    <w:rsid w:val="00A10D97"/>
    <w:rsid w:val="00A16AE6"/>
    <w:rsid w:val="00A217E5"/>
    <w:rsid w:val="00A220A2"/>
    <w:rsid w:val="00A25C04"/>
    <w:rsid w:val="00A30FE4"/>
    <w:rsid w:val="00A40101"/>
    <w:rsid w:val="00A42472"/>
    <w:rsid w:val="00A4546B"/>
    <w:rsid w:val="00A4709F"/>
    <w:rsid w:val="00A547E8"/>
    <w:rsid w:val="00A56738"/>
    <w:rsid w:val="00A60CA2"/>
    <w:rsid w:val="00A71D7C"/>
    <w:rsid w:val="00A748C5"/>
    <w:rsid w:val="00A773C4"/>
    <w:rsid w:val="00A8265F"/>
    <w:rsid w:val="00A838A4"/>
    <w:rsid w:val="00A9050D"/>
    <w:rsid w:val="00A931C7"/>
    <w:rsid w:val="00A9320E"/>
    <w:rsid w:val="00A9395C"/>
    <w:rsid w:val="00A93F49"/>
    <w:rsid w:val="00A9483B"/>
    <w:rsid w:val="00A94B75"/>
    <w:rsid w:val="00A95C10"/>
    <w:rsid w:val="00A96605"/>
    <w:rsid w:val="00AA4F6C"/>
    <w:rsid w:val="00AB2FDA"/>
    <w:rsid w:val="00AB3F6C"/>
    <w:rsid w:val="00AB5AF1"/>
    <w:rsid w:val="00AD0379"/>
    <w:rsid w:val="00AD1FD9"/>
    <w:rsid w:val="00AD2076"/>
    <w:rsid w:val="00AD6021"/>
    <w:rsid w:val="00AF296B"/>
    <w:rsid w:val="00AF4609"/>
    <w:rsid w:val="00AF5B98"/>
    <w:rsid w:val="00AF6D1A"/>
    <w:rsid w:val="00B01E54"/>
    <w:rsid w:val="00B0282E"/>
    <w:rsid w:val="00B10E10"/>
    <w:rsid w:val="00B15592"/>
    <w:rsid w:val="00B20C81"/>
    <w:rsid w:val="00B21413"/>
    <w:rsid w:val="00B24B10"/>
    <w:rsid w:val="00B272C9"/>
    <w:rsid w:val="00B3155B"/>
    <w:rsid w:val="00B33263"/>
    <w:rsid w:val="00B333D9"/>
    <w:rsid w:val="00B34892"/>
    <w:rsid w:val="00B36521"/>
    <w:rsid w:val="00B37B48"/>
    <w:rsid w:val="00B43764"/>
    <w:rsid w:val="00B47ABF"/>
    <w:rsid w:val="00B51E7E"/>
    <w:rsid w:val="00B53591"/>
    <w:rsid w:val="00B53642"/>
    <w:rsid w:val="00B575D2"/>
    <w:rsid w:val="00B630D7"/>
    <w:rsid w:val="00B6452D"/>
    <w:rsid w:val="00B65B24"/>
    <w:rsid w:val="00B66876"/>
    <w:rsid w:val="00B70029"/>
    <w:rsid w:val="00B75F57"/>
    <w:rsid w:val="00B8481D"/>
    <w:rsid w:val="00B850FA"/>
    <w:rsid w:val="00B8557B"/>
    <w:rsid w:val="00B93E80"/>
    <w:rsid w:val="00B946C6"/>
    <w:rsid w:val="00BA3338"/>
    <w:rsid w:val="00BA57B3"/>
    <w:rsid w:val="00BA7117"/>
    <w:rsid w:val="00BB0840"/>
    <w:rsid w:val="00BB1647"/>
    <w:rsid w:val="00BB1E00"/>
    <w:rsid w:val="00BB2813"/>
    <w:rsid w:val="00BB3796"/>
    <w:rsid w:val="00BC06EB"/>
    <w:rsid w:val="00BD0C5C"/>
    <w:rsid w:val="00BD554F"/>
    <w:rsid w:val="00BD715B"/>
    <w:rsid w:val="00BE3860"/>
    <w:rsid w:val="00BF2DDF"/>
    <w:rsid w:val="00BF5782"/>
    <w:rsid w:val="00C10079"/>
    <w:rsid w:val="00C149B6"/>
    <w:rsid w:val="00C245AD"/>
    <w:rsid w:val="00C25159"/>
    <w:rsid w:val="00C315AF"/>
    <w:rsid w:val="00C31E82"/>
    <w:rsid w:val="00C461F4"/>
    <w:rsid w:val="00C46928"/>
    <w:rsid w:val="00C47BB7"/>
    <w:rsid w:val="00C555F1"/>
    <w:rsid w:val="00C561EF"/>
    <w:rsid w:val="00C569AA"/>
    <w:rsid w:val="00C57F9F"/>
    <w:rsid w:val="00C62A9D"/>
    <w:rsid w:val="00C62C74"/>
    <w:rsid w:val="00C63E32"/>
    <w:rsid w:val="00C71049"/>
    <w:rsid w:val="00C73F18"/>
    <w:rsid w:val="00C80107"/>
    <w:rsid w:val="00C80534"/>
    <w:rsid w:val="00C84573"/>
    <w:rsid w:val="00C86B36"/>
    <w:rsid w:val="00C921BC"/>
    <w:rsid w:val="00C96C59"/>
    <w:rsid w:val="00CB0888"/>
    <w:rsid w:val="00CB08AB"/>
    <w:rsid w:val="00CB1ED4"/>
    <w:rsid w:val="00CC0478"/>
    <w:rsid w:val="00CC0E8C"/>
    <w:rsid w:val="00CD4021"/>
    <w:rsid w:val="00CE1E8C"/>
    <w:rsid w:val="00CE3C53"/>
    <w:rsid w:val="00CE4244"/>
    <w:rsid w:val="00CE4F93"/>
    <w:rsid w:val="00CE691C"/>
    <w:rsid w:val="00CE7811"/>
    <w:rsid w:val="00CF10C7"/>
    <w:rsid w:val="00D03CC8"/>
    <w:rsid w:val="00D064B6"/>
    <w:rsid w:val="00D12302"/>
    <w:rsid w:val="00D12D62"/>
    <w:rsid w:val="00D1724F"/>
    <w:rsid w:val="00D17860"/>
    <w:rsid w:val="00D21DD8"/>
    <w:rsid w:val="00D26674"/>
    <w:rsid w:val="00D3323F"/>
    <w:rsid w:val="00D51E92"/>
    <w:rsid w:val="00D52227"/>
    <w:rsid w:val="00D525CA"/>
    <w:rsid w:val="00D55B75"/>
    <w:rsid w:val="00D55F2F"/>
    <w:rsid w:val="00D569F9"/>
    <w:rsid w:val="00D67221"/>
    <w:rsid w:val="00D67ADF"/>
    <w:rsid w:val="00D70B93"/>
    <w:rsid w:val="00D72052"/>
    <w:rsid w:val="00D75356"/>
    <w:rsid w:val="00D7559E"/>
    <w:rsid w:val="00D770B9"/>
    <w:rsid w:val="00D812D1"/>
    <w:rsid w:val="00D81F9E"/>
    <w:rsid w:val="00D846EF"/>
    <w:rsid w:val="00D851F4"/>
    <w:rsid w:val="00D93E02"/>
    <w:rsid w:val="00D979AA"/>
    <w:rsid w:val="00DA2B2C"/>
    <w:rsid w:val="00DA4200"/>
    <w:rsid w:val="00DB26F3"/>
    <w:rsid w:val="00DB30D7"/>
    <w:rsid w:val="00DB5E5D"/>
    <w:rsid w:val="00DB70E7"/>
    <w:rsid w:val="00DC0893"/>
    <w:rsid w:val="00DD2C1B"/>
    <w:rsid w:val="00DD432B"/>
    <w:rsid w:val="00DD49F8"/>
    <w:rsid w:val="00DE4EAA"/>
    <w:rsid w:val="00DE782B"/>
    <w:rsid w:val="00DF21BC"/>
    <w:rsid w:val="00DF41A2"/>
    <w:rsid w:val="00E00167"/>
    <w:rsid w:val="00E03FBE"/>
    <w:rsid w:val="00E16975"/>
    <w:rsid w:val="00E16F63"/>
    <w:rsid w:val="00E17A74"/>
    <w:rsid w:val="00E22E65"/>
    <w:rsid w:val="00E45527"/>
    <w:rsid w:val="00E465F9"/>
    <w:rsid w:val="00E55F7A"/>
    <w:rsid w:val="00E57BB3"/>
    <w:rsid w:val="00E57F62"/>
    <w:rsid w:val="00E6050E"/>
    <w:rsid w:val="00E62BA3"/>
    <w:rsid w:val="00E64DD1"/>
    <w:rsid w:val="00E675F6"/>
    <w:rsid w:val="00E70A75"/>
    <w:rsid w:val="00E727F4"/>
    <w:rsid w:val="00E8066D"/>
    <w:rsid w:val="00E82E16"/>
    <w:rsid w:val="00E82F17"/>
    <w:rsid w:val="00E832CD"/>
    <w:rsid w:val="00E90542"/>
    <w:rsid w:val="00E94642"/>
    <w:rsid w:val="00E9487E"/>
    <w:rsid w:val="00E95046"/>
    <w:rsid w:val="00E95E10"/>
    <w:rsid w:val="00EA075A"/>
    <w:rsid w:val="00EA1FA1"/>
    <w:rsid w:val="00EA6DAF"/>
    <w:rsid w:val="00EA7C07"/>
    <w:rsid w:val="00EB0483"/>
    <w:rsid w:val="00EB1901"/>
    <w:rsid w:val="00EB1CF5"/>
    <w:rsid w:val="00EB22CC"/>
    <w:rsid w:val="00EB4B39"/>
    <w:rsid w:val="00EC0D7C"/>
    <w:rsid w:val="00EC532F"/>
    <w:rsid w:val="00ED0509"/>
    <w:rsid w:val="00ED5E04"/>
    <w:rsid w:val="00ED7355"/>
    <w:rsid w:val="00EE5D78"/>
    <w:rsid w:val="00EE76DF"/>
    <w:rsid w:val="00EF11E2"/>
    <w:rsid w:val="00EF4734"/>
    <w:rsid w:val="00EF5A88"/>
    <w:rsid w:val="00EF608C"/>
    <w:rsid w:val="00F00A17"/>
    <w:rsid w:val="00F15892"/>
    <w:rsid w:val="00F173AD"/>
    <w:rsid w:val="00F22B53"/>
    <w:rsid w:val="00F22F52"/>
    <w:rsid w:val="00F26D9E"/>
    <w:rsid w:val="00F353A2"/>
    <w:rsid w:val="00F36F2D"/>
    <w:rsid w:val="00F40FE0"/>
    <w:rsid w:val="00F456AA"/>
    <w:rsid w:val="00F47544"/>
    <w:rsid w:val="00F501D7"/>
    <w:rsid w:val="00F51131"/>
    <w:rsid w:val="00F53208"/>
    <w:rsid w:val="00F54B5A"/>
    <w:rsid w:val="00F56503"/>
    <w:rsid w:val="00F63C6D"/>
    <w:rsid w:val="00F64501"/>
    <w:rsid w:val="00F665F3"/>
    <w:rsid w:val="00F71D62"/>
    <w:rsid w:val="00F7378F"/>
    <w:rsid w:val="00F77EC9"/>
    <w:rsid w:val="00F84E5D"/>
    <w:rsid w:val="00F855B3"/>
    <w:rsid w:val="00F91811"/>
    <w:rsid w:val="00F92073"/>
    <w:rsid w:val="00F9296A"/>
    <w:rsid w:val="00F95793"/>
    <w:rsid w:val="00FA06D5"/>
    <w:rsid w:val="00FA312B"/>
    <w:rsid w:val="00FA6A45"/>
    <w:rsid w:val="00FB3820"/>
    <w:rsid w:val="00FB7206"/>
    <w:rsid w:val="00FC1710"/>
    <w:rsid w:val="00FC40FF"/>
    <w:rsid w:val="00FC6008"/>
    <w:rsid w:val="00FC689B"/>
    <w:rsid w:val="00FD48EA"/>
    <w:rsid w:val="00FE50A2"/>
    <w:rsid w:val="00FF1FBA"/>
    <w:rsid w:val="00FF2FCC"/>
    <w:rsid w:val="00FF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AB9659"/>
  <w15:chartTrackingRefBased/>
  <w15:docId w15:val="{E3194D3C-89E1-4640-B050-31A950CC9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12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1283"/>
  </w:style>
  <w:style w:type="paragraph" w:styleId="Footer">
    <w:name w:val="footer"/>
    <w:basedOn w:val="Normal"/>
    <w:link w:val="FooterChar"/>
    <w:uiPriority w:val="99"/>
    <w:unhideWhenUsed/>
    <w:rsid w:val="002912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1283"/>
  </w:style>
  <w:style w:type="table" w:styleId="TableGrid">
    <w:name w:val="Table Grid"/>
    <w:basedOn w:val="TableNormal"/>
    <w:uiPriority w:val="39"/>
    <w:rsid w:val="002912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1283"/>
    <w:pPr>
      <w:ind w:left="720"/>
      <w:contextualSpacing/>
    </w:pPr>
  </w:style>
  <w:style w:type="paragraph" w:styleId="Revision">
    <w:name w:val="Revision"/>
    <w:hidden/>
    <w:uiPriority w:val="99"/>
    <w:semiHidden/>
    <w:rsid w:val="00C315A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369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69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69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69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6902"/>
    <w:rPr>
      <w:b/>
      <w:bCs/>
      <w:sz w:val="20"/>
      <w:szCs w:val="20"/>
    </w:rPr>
  </w:style>
  <w:style w:type="paragraph" w:styleId="NoSpacing">
    <w:name w:val="No Spacing"/>
    <w:uiPriority w:val="1"/>
    <w:qFormat/>
    <w:rsid w:val="008143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51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9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6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0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4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804E727F25B241B5BCE23699465A6C" ma:contentTypeVersion="19" ma:contentTypeDescription="Create a new document." ma:contentTypeScope="" ma:versionID="727c64326799f595752b4507088dc519">
  <xsd:schema xmlns:xsd="http://www.w3.org/2001/XMLSchema" xmlns:xs="http://www.w3.org/2001/XMLSchema" xmlns:p="http://schemas.microsoft.com/office/2006/metadata/properties" xmlns:ns2="02c56955-9039-44a5-af85-8de8616057cf" xmlns:ns3="989cdf02-026d-4d65-ac65-b0a74c0cf158" targetNamespace="http://schemas.microsoft.com/office/2006/metadata/properties" ma:root="true" ma:fieldsID="05d2598192eb505d8549601a6cf4fdf6" ns2:_="" ns3:_="">
    <xsd:import namespace="02c56955-9039-44a5-af85-8de8616057cf"/>
    <xsd:import namespace="989cdf02-026d-4d65-ac65-b0a74c0cf1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56955-9039-44a5-af85-8de8616057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20d379-78f9-44d8-b8b8-9e0a06c3f9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cdf02-026d-4d65-ac65-b0a74c0cf15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d85e7d5-5d6a-4e17-a193-d941488471f9}" ma:internalName="TaxCatchAll" ma:showField="CatchAllData" ma:web="989cdf02-026d-4d65-ac65-b0a74c0cf1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c56955-9039-44a5-af85-8de8616057cf">
      <Terms xmlns="http://schemas.microsoft.com/office/infopath/2007/PartnerControls"/>
    </lcf76f155ced4ddcb4097134ff3c332f>
    <TaxCatchAll xmlns="989cdf02-026d-4d65-ac65-b0a74c0cf15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66E3E-8D3D-46D9-A3D1-828FFA4253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c56955-9039-44a5-af85-8de8616057cf"/>
    <ds:schemaRef ds:uri="989cdf02-026d-4d65-ac65-b0a74c0cf1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AAB856-656F-4110-9FD5-8076B387F957}">
  <ds:schemaRefs>
    <ds:schemaRef ds:uri="http://schemas.microsoft.com/office/2006/metadata/properties"/>
    <ds:schemaRef ds:uri="http://schemas.microsoft.com/office/infopath/2007/PartnerControls"/>
    <ds:schemaRef ds:uri="02c56955-9039-44a5-af85-8de8616057cf"/>
    <ds:schemaRef ds:uri="989cdf02-026d-4d65-ac65-b0a74c0cf158"/>
  </ds:schemaRefs>
</ds:datastoreItem>
</file>

<file path=customXml/itemProps3.xml><?xml version="1.0" encoding="utf-8"?>
<ds:datastoreItem xmlns:ds="http://schemas.openxmlformats.org/officeDocument/2006/customXml" ds:itemID="{8482BFCF-D5A8-45E9-A520-9120FA46B6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F89AAA-DE17-4A5D-98BF-1EC345316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756</Words>
  <Characters>4771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Elliott</dc:creator>
  <cp:keywords/>
  <dc:description/>
  <cp:lastModifiedBy>Michelle Livesey</cp:lastModifiedBy>
  <cp:revision>2</cp:revision>
  <dcterms:created xsi:type="dcterms:W3CDTF">2025-08-28T10:47:00Z</dcterms:created>
  <dcterms:modified xsi:type="dcterms:W3CDTF">2025-08-28T10:47:00Z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c55c2c42-47e7-444b-84e2-6031c9cf3c40</vt:lpwstr>
  </property>
  <property fmtid="{D5CDD505-2E9C-101B-9397-08002B2CF9AE}" pid="3" name="ContentTypeId">
    <vt:lpwstr>0x010100DD804E727F25B241B5BCE23699465A6C</vt:lpwstr>
  </property>
  <property fmtid="{D5CDD505-2E9C-101B-9397-08002B2CF9AE}" pid="4" name="MediaServiceImageTags">
    <vt:lpwstr/>
  </property>
</Properties>
</file>