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5" w:type="dxa"/>
        <w:tblInd w:w="-714" w:type="dxa"/>
        <w:tblCellMar>
          <w:top w:w="1" w:type="dxa"/>
          <w:left w:w="107" w:type="dxa"/>
          <w:right w:w="57" w:type="dxa"/>
        </w:tblCellMar>
        <w:tblLook w:val="04A0" w:firstRow="1" w:lastRow="0" w:firstColumn="1" w:lastColumn="0" w:noHBand="0" w:noVBand="1"/>
      </w:tblPr>
      <w:tblGrid>
        <w:gridCol w:w="2121"/>
        <w:gridCol w:w="6097"/>
        <w:gridCol w:w="1984"/>
        <w:gridCol w:w="5103"/>
      </w:tblGrid>
      <w:tr w:rsidR="00F551CA" w14:paraId="7D3FD0B0" w14:textId="77777777">
        <w:trPr>
          <w:trHeight w:val="1118"/>
        </w:trPr>
        <w:tc>
          <w:tcPr>
            <w:tcW w:w="2121" w:type="dxa"/>
            <w:tcBorders>
              <w:top w:val="single" w:sz="4" w:space="0" w:color="000000"/>
              <w:left w:val="single" w:sz="4" w:space="0" w:color="000000"/>
              <w:bottom w:val="single" w:sz="4" w:space="0" w:color="000000"/>
              <w:right w:val="single" w:sz="4" w:space="0" w:color="000000"/>
            </w:tcBorders>
            <w:shd w:val="clear" w:color="auto" w:fill="B2A1C7"/>
          </w:tcPr>
          <w:p w14:paraId="130DF5C6" w14:textId="77777777" w:rsidR="00F551CA" w:rsidRDefault="00C57A47">
            <w:pPr>
              <w:ind w:left="0"/>
            </w:pPr>
            <w:r>
              <w:t xml:space="preserve">Role </w:t>
            </w:r>
          </w:p>
        </w:tc>
        <w:tc>
          <w:tcPr>
            <w:tcW w:w="6097" w:type="dxa"/>
            <w:tcBorders>
              <w:top w:val="single" w:sz="4" w:space="0" w:color="000000"/>
              <w:left w:val="single" w:sz="4" w:space="0" w:color="000000"/>
              <w:bottom w:val="single" w:sz="4" w:space="0" w:color="000000"/>
              <w:right w:val="single" w:sz="4" w:space="0" w:color="000000"/>
            </w:tcBorders>
            <w:shd w:val="clear" w:color="auto" w:fill="B2A1C7"/>
          </w:tcPr>
          <w:p w14:paraId="199A6774" w14:textId="75D3907A" w:rsidR="00F551CA" w:rsidRDefault="00C57A47">
            <w:pPr>
              <w:ind w:left="1"/>
            </w:pPr>
            <w:r>
              <w:rPr>
                <w:b w:val="0"/>
              </w:rPr>
              <w:t>Research Policy and Partnerships Officer</w:t>
            </w:r>
          </w:p>
        </w:tc>
        <w:tc>
          <w:tcPr>
            <w:tcW w:w="1984" w:type="dxa"/>
            <w:tcBorders>
              <w:top w:val="single" w:sz="4" w:space="0" w:color="000000"/>
              <w:left w:val="single" w:sz="4" w:space="0" w:color="000000"/>
              <w:bottom w:val="single" w:sz="4" w:space="0" w:color="000000"/>
              <w:right w:val="single" w:sz="4" w:space="0" w:color="000000"/>
            </w:tcBorders>
            <w:shd w:val="clear" w:color="auto" w:fill="B2A1C7"/>
          </w:tcPr>
          <w:p w14:paraId="537F7B4C" w14:textId="77777777" w:rsidR="00F551CA" w:rsidRDefault="00C57A47">
            <w:pPr>
              <w:ind w:left="1"/>
            </w:pPr>
            <w:r>
              <w:t xml:space="preserve">Location </w:t>
            </w:r>
          </w:p>
        </w:tc>
        <w:tc>
          <w:tcPr>
            <w:tcW w:w="5103" w:type="dxa"/>
            <w:tcBorders>
              <w:top w:val="single" w:sz="4" w:space="0" w:color="000000"/>
              <w:left w:val="single" w:sz="4" w:space="0" w:color="000000"/>
              <w:bottom w:val="single" w:sz="4" w:space="0" w:color="000000"/>
              <w:right w:val="single" w:sz="4" w:space="0" w:color="000000"/>
            </w:tcBorders>
            <w:shd w:val="clear" w:color="auto" w:fill="B2A1C7"/>
          </w:tcPr>
          <w:p w14:paraId="5CA9E840" w14:textId="77777777" w:rsidR="00F551CA" w:rsidRDefault="00C57A47">
            <w:pPr>
              <w:ind w:left="0" w:right="631"/>
            </w:pPr>
            <w:r>
              <w:rPr>
                <w:b w:val="0"/>
              </w:rPr>
              <w:t xml:space="preserve">Home-based, UK, Nationwide </w:t>
            </w:r>
            <w:proofErr w:type="gramStart"/>
            <w:r>
              <w:rPr>
                <w:b w:val="0"/>
              </w:rPr>
              <w:t>however  occasional</w:t>
            </w:r>
            <w:proofErr w:type="gramEnd"/>
            <w:r>
              <w:rPr>
                <w:b w:val="0"/>
              </w:rPr>
              <w:t xml:space="preserve"> travel will be required as </w:t>
            </w:r>
            <w:proofErr w:type="gramStart"/>
            <w:r>
              <w:rPr>
                <w:b w:val="0"/>
              </w:rPr>
              <w:t>part  of</w:t>
            </w:r>
            <w:proofErr w:type="gramEnd"/>
            <w:r>
              <w:rPr>
                <w:b w:val="0"/>
              </w:rPr>
              <w:t xml:space="preserve"> this role (may include team meetings </w:t>
            </w:r>
            <w:proofErr w:type="gramStart"/>
            <w:r>
              <w:rPr>
                <w:b w:val="0"/>
              </w:rPr>
              <w:t>or  other</w:t>
            </w:r>
            <w:proofErr w:type="gramEnd"/>
            <w:r>
              <w:rPr>
                <w:b w:val="0"/>
              </w:rPr>
              <w:t xml:space="preserve"> work-related meetings). </w:t>
            </w:r>
          </w:p>
        </w:tc>
      </w:tr>
      <w:tr w:rsidR="00F551CA" w14:paraId="238B13AB" w14:textId="77777777">
        <w:trPr>
          <w:trHeight w:val="565"/>
        </w:trPr>
        <w:tc>
          <w:tcPr>
            <w:tcW w:w="2121" w:type="dxa"/>
            <w:tcBorders>
              <w:top w:val="single" w:sz="4" w:space="0" w:color="000000"/>
              <w:left w:val="single" w:sz="4" w:space="0" w:color="000000"/>
              <w:bottom w:val="single" w:sz="4" w:space="0" w:color="000000"/>
              <w:right w:val="single" w:sz="4" w:space="0" w:color="000000"/>
            </w:tcBorders>
          </w:tcPr>
          <w:p w14:paraId="1435F04B" w14:textId="77777777" w:rsidR="00F551CA" w:rsidRDefault="00C57A47">
            <w:pPr>
              <w:ind w:left="0"/>
            </w:pPr>
            <w:r>
              <w:t xml:space="preserve">Accountable for </w:t>
            </w:r>
          </w:p>
        </w:tc>
        <w:tc>
          <w:tcPr>
            <w:tcW w:w="6097" w:type="dxa"/>
            <w:tcBorders>
              <w:top w:val="single" w:sz="4" w:space="0" w:color="000000"/>
              <w:left w:val="single" w:sz="4" w:space="0" w:color="000000"/>
              <w:bottom w:val="single" w:sz="4" w:space="0" w:color="000000"/>
              <w:right w:val="single" w:sz="4" w:space="0" w:color="000000"/>
            </w:tcBorders>
          </w:tcPr>
          <w:p w14:paraId="74502690" w14:textId="77777777" w:rsidR="00F551CA" w:rsidRDefault="00C57A47">
            <w:pPr>
              <w:ind w:left="1"/>
            </w:pPr>
            <w:r>
              <w:rPr>
                <w:b w:val="0"/>
              </w:rPr>
              <w:t xml:space="preserve">N/A </w:t>
            </w:r>
          </w:p>
        </w:tc>
        <w:tc>
          <w:tcPr>
            <w:tcW w:w="1984" w:type="dxa"/>
            <w:tcBorders>
              <w:top w:val="single" w:sz="4" w:space="0" w:color="000000"/>
              <w:left w:val="single" w:sz="4" w:space="0" w:color="000000"/>
              <w:bottom w:val="single" w:sz="4" w:space="0" w:color="000000"/>
              <w:right w:val="single" w:sz="4" w:space="0" w:color="000000"/>
            </w:tcBorders>
          </w:tcPr>
          <w:p w14:paraId="41E460CB" w14:textId="77777777" w:rsidR="00F551CA" w:rsidRDefault="00C57A47">
            <w:pPr>
              <w:ind w:left="1"/>
            </w:pPr>
            <w:r>
              <w:t xml:space="preserve">Accountable to  </w:t>
            </w:r>
          </w:p>
          <w:p w14:paraId="71621699" w14:textId="77777777" w:rsidR="00F551CA" w:rsidRDefault="00C57A47">
            <w:pPr>
              <w:ind w:left="1"/>
            </w:pPr>
            <w: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5B09D707" w14:textId="77777777" w:rsidR="00F551CA" w:rsidRDefault="00C57A47">
            <w:pPr>
              <w:ind w:left="0"/>
            </w:pPr>
            <w:r>
              <w:rPr>
                <w:b w:val="0"/>
              </w:rPr>
              <w:t xml:space="preserve">Research Policy and Partnerships Manager </w:t>
            </w:r>
          </w:p>
        </w:tc>
      </w:tr>
      <w:tr w:rsidR="00F551CA" w14:paraId="2E23F9E8" w14:textId="77777777">
        <w:trPr>
          <w:trHeight w:val="845"/>
        </w:trPr>
        <w:tc>
          <w:tcPr>
            <w:tcW w:w="2121" w:type="dxa"/>
            <w:tcBorders>
              <w:top w:val="single" w:sz="4" w:space="0" w:color="000000"/>
              <w:left w:val="single" w:sz="4" w:space="0" w:color="000000"/>
              <w:bottom w:val="single" w:sz="4" w:space="0" w:color="000000"/>
              <w:right w:val="single" w:sz="4" w:space="0" w:color="000000"/>
            </w:tcBorders>
          </w:tcPr>
          <w:p w14:paraId="297E3EB8" w14:textId="77777777" w:rsidR="00F551CA" w:rsidRDefault="00C57A47">
            <w:pPr>
              <w:ind w:left="0"/>
              <w:jc w:val="both"/>
            </w:pPr>
            <w:r>
              <w:t xml:space="preserve">Core Anchor Level </w:t>
            </w:r>
          </w:p>
        </w:tc>
        <w:tc>
          <w:tcPr>
            <w:tcW w:w="6097" w:type="dxa"/>
            <w:tcBorders>
              <w:top w:val="single" w:sz="4" w:space="0" w:color="000000"/>
              <w:left w:val="single" w:sz="4" w:space="0" w:color="000000"/>
              <w:bottom w:val="single" w:sz="4" w:space="0" w:color="000000"/>
              <w:right w:val="single" w:sz="4" w:space="0" w:color="000000"/>
            </w:tcBorders>
          </w:tcPr>
          <w:p w14:paraId="6B38EA23" w14:textId="77777777" w:rsidR="00F551CA" w:rsidRDefault="00C57A47">
            <w:pPr>
              <w:ind w:left="1"/>
            </w:pPr>
            <w:r>
              <w:rPr>
                <w:b w:val="0"/>
              </w:rPr>
              <w:t xml:space="preserve">Deliver </w:t>
            </w:r>
          </w:p>
        </w:tc>
        <w:tc>
          <w:tcPr>
            <w:tcW w:w="1984" w:type="dxa"/>
            <w:tcBorders>
              <w:top w:val="single" w:sz="4" w:space="0" w:color="000000"/>
              <w:left w:val="single" w:sz="4" w:space="0" w:color="000000"/>
              <w:bottom w:val="single" w:sz="4" w:space="0" w:color="000000"/>
              <w:right w:val="single" w:sz="4" w:space="0" w:color="000000"/>
            </w:tcBorders>
          </w:tcPr>
          <w:p w14:paraId="017B43FE" w14:textId="77777777" w:rsidR="00F551CA" w:rsidRDefault="00C57A47">
            <w:pPr>
              <w:ind w:left="1"/>
            </w:pPr>
            <w:r>
              <w:t xml:space="preserve">Travel  </w:t>
            </w:r>
          </w:p>
        </w:tc>
        <w:tc>
          <w:tcPr>
            <w:tcW w:w="5103" w:type="dxa"/>
            <w:tcBorders>
              <w:top w:val="single" w:sz="4" w:space="0" w:color="000000"/>
              <w:left w:val="single" w:sz="4" w:space="0" w:color="000000"/>
              <w:bottom w:val="single" w:sz="4" w:space="0" w:color="000000"/>
              <w:right w:val="single" w:sz="4" w:space="0" w:color="000000"/>
            </w:tcBorders>
          </w:tcPr>
          <w:p w14:paraId="70EC23BD" w14:textId="77777777" w:rsidR="00F551CA" w:rsidRDefault="00C57A47">
            <w:pPr>
              <w:ind w:left="0"/>
            </w:pPr>
            <w:r>
              <w:rPr>
                <w:b w:val="0"/>
              </w:rPr>
              <w:t xml:space="preserve">Occasional travel may be required for Team meetings, external stakeholder meetings and conferences </w:t>
            </w:r>
          </w:p>
        </w:tc>
      </w:tr>
      <w:tr w:rsidR="00F551CA" w14:paraId="566CED85" w14:textId="77777777">
        <w:trPr>
          <w:trHeight w:val="1123"/>
        </w:trPr>
        <w:tc>
          <w:tcPr>
            <w:tcW w:w="2121" w:type="dxa"/>
            <w:tcBorders>
              <w:top w:val="single" w:sz="4" w:space="0" w:color="000000"/>
              <w:left w:val="single" w:sz="4" w:space="0" w:color="000000"/>
              <w:bottom w:val="single" w:sz="4" w:space="0" w:color="000000"/>
              <w:right w:val="single" w:sz="4" w:space="0" w:color="000000"/>
            </w:tcBorders>
          </w:tcPr>
          <w:p w14:paraId="3536FC0B" w14:textId="77777777" w:rsidR="00F551CA" w:rsidRDefault="00C57A47">
            <w:pPr>
              <w:ind w:left="0"/>
            </w:pPr>
            <w:r>
              <w:t xml:space="preserve">DBS check </w:t>
            </w:r>
          </w:p>
          <w:p w14:paraId="197005C5" w14:textId="77777777" w:rsidR="00F551CA" w:rsidRDefault="00C57A47">
            <w:pPr>
              <w:ind w:left="0"/>
            </w:pP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799A0CE3" w14:textId="77777777" w:rsidR="00F551CA" w:rsidRDefault="00C57A47">
            <w:pPr>
              <w:ind w:left="1"/>
            </w:pPr>
            <w:r>
              <w:rPr>
                <w:b w:val="0"/>
              </w:rPr>
              <w:t xml:space="preserve">No </w:t>
            </w:r>
          </w:p>
        </w:tc>
        <w:tc>
          <w:tcPr>
            <w:tcW w:w="1984" w:type="dxa"/>
            <w:tcBorders>
              <w:top w:val="single" w:sz="4" w:space="0" w:color="000000"/>
              <w:left w:val="single" w:sz="4" w:space="0" w:color="000000"/>
              <w:bottom w:val="single" w:sz="4" w:space="0" w:color="000000"/>
              <w:right w:val="single" w:sz="4" w:space="0" w:color="000000"/>
            </w:tcBorders>
          </w:tcPr>
          <w:p w14:paraId="25ED54C1" w14:textId="77777777" w:rsidR="00F551CA" w:rsidRDefault="00C57A47">
            <w:pPr>
              <w:ind w:left="1"/>
            </w:pPr>
            <w:r>
              <w:t xml:space="preserve">Salary | Grade </w:t>
            </w:r>
          </w:p>
        </w:tc>
        <w:tc>
          <w:tcPr>
            <w:tcW w:w="5103" w:type="dxa"/>
            <w:tcBorders>
              <w:top w:val="single" w:sz="4" w:space="0" w:color="000000"/>
              <w:left w:val="single" w:sz="4" w:space="0" w:color="000000"/>
              <w:bottom w:val="single" w:sz="4" w:space="0" w:color="000000"/>
              <w:right w:val="single" w:sz="4" w:space="0" w:color="000000"/>
            </w:tcBorders>
          </w:tcPr>
          <w:p w14:paraId="1CD9465C" w14:textId="77777777" w:rsidR="00F551CA" w:rsidRDefault="00C57A47">
            <w:pPr>
              <w:ind w:left="0"/>
            </w:pPr>
            <w:r>
              <w:rPr>
                <w:b w:val="0"/>
              </w:rPr>
              <w:t xml:space="preserve">Salary circa £35,000 per annum </w:t>
            </w:r>
            <w:r>
              <w:rPr>
                <w:b w:val="0"/>
                <w:sz w:val="31"/>
                <w:vertAlign w:val="subscript"/>
              </w:rPr>
              <w:t>(</w:t>
            </w:r>
            <w:r>
              <w:rPr>
                <w:b w:val="0"/>
              </w:rPr>
              <w:t xml:space="preserve">inner London weighting £3,950 per annum or outer London weighting £2,457 per annum may be applied in accordance </w:t>
            </w:r>
            <w:proofErr w:type="gramStart"/>
            <w:r>
              <w:rPr>
                <w:b w:val="0"/>
              </w:rPr>
              <w:t>to</w:t>
            </w:r>
            <w:proofErr w:type="gramEnd"/>
            <w:r>
              <w:rPr>
                <w:b w:val="0"/>
              </w:rPr>
              <w:t xml:space="preserve"> where you live) | Grade E </w:t>
            </w:r>
          </w:p>
        </w:tc>
      </w:tr>
      <w:tr w:rsidR="00F551CA" w14:paraId="5104599B" w14:textId="77777777">
        <w:trPr>
          <w:trHeight w:val="514"/>
        </w:trPr>
        <w:tc>
          <w:tcPr>
            <w:tcW w:w="2121" w:type="dxa"/>
            <w:tcBorders>
              <w:top w:val="single" w:sz="4" w:space="0" w:color="000000"/>
              <w:left w:val="single" w:sz="4" w:space="0" w:color="000000"/>
              <w:bottom w:val="single" w:sz="4" w:space="0" w:color="000000"/>
              <w:right w:val="single" w:sz="4" w:space="0" w:color="000000"/>
            </w:tcBorders>
          </w:tcPr>
          <w:p w14:paraId="2BE0E6B4" w14:textId="77777777" w:rsidR="00F551CA" w:rsidRDefault="00C57A47">
            <w:pPr>
              <w:ind w:left="0"/>
            </w:pPr>
            <w:r>
              <w:rPr>
                <w:sz w:val="20"/>
              </w:rPr>
              <w:t xml:space="preserve">Contract Type </w:t>
            </w:r>
          </w:p>
        </w:tc>
        <w:tc>
          <w:tcPr>
            <w:tcW w:w="6097" w:type="dxa"/>
            <w:tcBorders>
              <w:top w:val="single" w:sz="4" w:space="0" w:color="000000"/>
              <w:left w:val="single" w:sz="4" w:space="0" w:color="000000"/>
              <w:bottom w:val="single" w:sz="4" w:space="0" w:color="000000"/>
              <w:right w:val="single" w:sz="4" w:space="0" w:color="000000"/>
            </w:tcBorders>
          </w:tcPr>
          <w:p w14:paraId="6DFF43A1" w14:textId="77777777" w:rsidR="00F551CA" w:rsidRDefault="00C57A47">
            <w:pPr>
              <w:ind w:left="1"/>
            </w:pPr>
            <w:r>
              <w:rPr>
                <w:b w:val="0"/>
              </w:rPr>
              <w:t xml:space="preserve">Permanent </w:t>
            </w:r>
          </w:p>
        </w:tc>
        <w:tc>
          <w:tcPr>
            <w:tcW w:w="1984" w:type="dxa"/>
            <w:tcBorders>
              <w:top w:val="single" w:sz="4" w:space="0" w:color="000000"/>
              <w:left w:val="single" w:sz="4" w:space="0" w:color="000000"/>
              <w:bottom w:val="single" w:sz="4" w:space="0" w:color="000000"/>
              <w:right w:val="single" w:sz="4" w:space="0" w:color="000000"/>
            </w:tcBorders>
          </w:tcPr>
          <w:p w14:paraId="74D27930" w14:textId="77777777" w:rsidR="00F551CA" w:rsidRDefault="00C57A47">
            <w:pPr>
              <w:ind w:left="1"/>
            </w:pPr>
            <w:r>
              <w:t xml:space="preserve">Hours </w:t>
            </w:r>
          </w:p>
        </w:tc>
        <w:tc>
          <w:tcPr>
            <w:tcW w:w="5103" w:type="dxa"/>
            <w:tcBorders>
              <w:top w:val="single" w:sz="4" w:space="0" w:color="000000"/>
              <w:left w:val="single" w:sz="4" w:space="0" w:color="000000"/>
              <w:bottom w:val="single" w:sz="4" w:space="0" w:color="000000"/>
              <w:right w:val="single" w:sz="4" w:space="0" w:color="000000"/>
            </w:tcBorders>
          </w:tcPr>
          <w:p w14:paraId="49801076" w14:textId="77777777" w:rsidR="00F551CA" w:rsidRDefault="00C57A47">
            <w:pPr>
              <w:ind w:left="0"/>
            </w:pPr>
            <w:r>
              <w:rPr>
                <w:b w:val="0"/>
              </w:rPr>
              <w:t xml:space="preserve">35 hours </w:t>
            </w:r>
          </w:p>
        </w:tc>
      </w:tr>
      <w:tr w:rsidR="00F551CA" w14:paraId="11532192" w14:textId="77777777">
        <w:trPr>
          <w:trHeight w:val="512"/>
        </w:trPr>
        <w:tc>
          <w:tcPr>
            <w:tcW w:w="10201" w:type="dxa"/>
            <w:gridSpan w:val="3"/>
            <w:tcBorders>
              <w:top w:val="single" w:sz="4" w:space="0" w:color="000000"/>
              <w:left w:val="single" w:sz="4" w:space="0" w:color="000000"/>
              <w:bottom w:val="single" w:sz="4" w:space="0" w:color="000000"/>
              <w:right w:val="nil"/>
            </w:tcBorders>
          </w:tcPr>
          <w:p w14:paraId="2EEE67E0" w14:textId="77777777" w:rsidR="00F551CA" w:rsidRDefault="00C57A47">
            <w:pPr>
              <w:ind w:left="0"/>
            </w:pPr>
            <w:r>
              <w:t xml:space="preserve">To be read alongside: </w:t>
            </w:r>
            <w:r>
              <w:rPr>
                <w:b w:val="0"/>
              </w:rPr>
              <w:t xml:space="preserve"> Our competency Framework, Directorate Charter and Team Charter</w:t>
            </w:r>
            <w:r>
              <w:t xml:space="preserve"> </w:t>
            </w:r>
          </w:p>
        </w:tc>
        <w:tc>
          <w:tcPr>
            <w:tcW w:w="5103" w:type="dxa"/>
            <w:tcBorders>
              <w:top w:val="single" w:sz="4" w:space="0" w:color="000000"/>
              <w:left w:val="nil"/>
              <w:bottom w:val="single" w:sz="4" w:space="0" w:color="000000"/>
              <w:right w:val="single" w:sz="4" w:space="0" w:color="000000"/>
            </w:tcBorders>
          </w:tcPr>
          <w:p w14:paraId="0B13CAAE" w14:textId="77777777" w:rsidR="00F551CA" w:rsidRDefault="00F551CA">
            <w:pPr>
              <w:spacing w:after="160"/>
              <w:ind w:left="0"/>
            </w:pPr>
          </w:p>
        </w:tc>
      </w:tr>
    </w:tbl>
    <w:p w14:paraId="3D3BA5E5" w14:textId="77777777" w:rsidR="00F551CA" w:rsidRDefault="00C57A47">
      <w:pPr>
        <w:jc w:val="both"/>
      </w:pPr>
      <w:r>
        <w:rPr>
          <w:rFonts w:ascii="Arial" w:eastAsia="Arial" w:hAnsi="Arial" w:cs="Arial"/>
        </w:rPr>
        <w:t xml:space="preserve"> </w:t>
      </w:r>
      <w:r>
        <w:rPr>
          <w:rFonts w:ascii="Arial" w:eastAsia="Arial" w:hAnsi="Arial" w:cs="Arial"/>
        </w:rPr>
        <w:tab/>
      </w:r>
      <w:r>
        <w:t xml:space="preserve"> </w:t>
      </w:r>
      <w:r>
        <w:tab/>
        <w:t xml:space="preserve"> </w:t>
      </w:r>
    </w:p>
    <w:tbl>
      <w:tblPr>
        <w:tblStyle w:val="TableGrid"/>
        <w:tblW w:w="15389" w:type="dxa"/>
        <w:tblInd w:w="-714" w:type="dxa"/>
        <w:tblCellMar>
          <w:top w:w="2" w:type="dxa"/>
          <w:left w:w="107" w:type="dxa"/>
          <w:right w:w="94" w:type="dxa"/>
        </w:tblCellMar>
        <w:tblLook w:val="04A0" w:firstRow="1" w:lastRow="0" w:firstColumn="1" w:lastColumn="0" w:noHBand="0" w:noVBand="1"/>
      </w:tblPr>
      <w:tblGrid>
        <w:gridCol w:w="8777"/>
        <w:gridCol w:w="6612"/>
      </w:tblGrid>
      <w:tr w:rsidR="00F551CA" w14:paraId="3454C3C7" w14:textId="77777777">
        <w:trPr>
          <w:trHeight w:val="286"/>
        </w:trPr>
        <w:tc>
          <w:tcPr>
            <w:tcW w:w="15389" w:type="dxa"/>
            <w:gridSpan w:val="2"/>
            <w:tcBorders>
              <w:top w:val="single" w:sz="4" w:space="0" w:color="000000"/>
              <w:left w:val="single" w:sz="4" w:space="0" w:color="000000"/>
              <w:bottom w:val="single" w:sz="4" w:space="0" w:color="000000"/>
              <w:right w:val="single" w:sz="4" w:space="0" w:color="000000"/>
            </w:tcBorders>
            <w:shd w:val="clear" w:color="auto" w:fill="B2A1C7"/>
          </w:tcPr>
          <w:p w14:paraId="34582373" w14:textId="77777777" w:rsidR="00F551CA" w:rsidRDefault="00C57A47">
            <w:pPr>
              <w:ind w:left="0"/>
            </w:pPr>
            <w:r>
              <w:t xml:space="preserve">Overall purpose and impact </w:t>
            </w:r>
          </w:p>
        </w:tc>
      </w:tr>
      <w:tr w:rsidR="00F551CA" w14:paraId="72E70BD4" w14:textId="77777777">
        <w:trPr>
          <w:trHeight w:val="1402"/>
        </w:trPr>
        <w:tc>
          <w:tcPr>
            <w:tcW w:w="15389" w:type="dxa"/>
            <w:gridSpan w:val="2"/>
            <w:tcBorders>
              <w:top w:val="single" w:sz="4" w:space="0" w:color="000000"/>
              <w:left w:val="single" w:sz="4" w:space="0" w:color="000000"/>
              <w:bottom w:val="single" w:sz="4" w:space="0" w:color="000000"/>
              <w:right w:val="single" w:sz="4" w:space="0" w:color="000000"/>
            </w:tcBorders>
          </w:tcPr>
          <w:p w14:paraId="32E76A55" w14:textId="77777777" w:rsidR="00F551CA" w:rsidRDefault="00C57A47" w:rsidP="00C57A47">
            <w:pPr>
              <w:ind w:left="0"/>
            </w:pPr>
            <w:r>
              <w:rPr>
                <w:b w:val="0"/>
              </w:rPr>
              <w:t>The Research Policy and Partnerships Officer monitors UK research policy and governance developments, synthesises evidence and supports preparation of clear internal briefings, policy statements and consultation responses. The role helps ensure the Association’s research portfolio and the Research Academy remain well aligned to national frameworks and governance standards, and that lived experience is appropriately reflected in system</w:t>
            </w:r>
            <w:r>
              <w:rPr>
                <w:rFonts w:ascii="Cambria Math" w:eastAsia="Cambria Math" w:hAnsi="Cambria Math" w:cs="Cambria Math"/>
                <w:b w:val="0"/>
              </w:rPr>
              <w:t>‑</w:t>
            </w:r>
            <w:r>
              <w:rPr>
                <w:b w:val="0"/>
              </w:rPr>
              <w:t xml:space="preserve">facing outputs. The role also supports the Research Policy and Partnerships Manager in building and maintain partnerships with research funders, medical research charities, academic institutions and health system leaders. </w:t>
            </w:r>
          </w:p>
        </w:tc>
      </w:tr>
      <w:tr w:rsidR="00F551CA" w14:paraId="6868540F" w14:textId="77777777">
        <w:trPr>
          <w:trHeight w:val="334"/>
        </w:trPr>
        <w:tc>
          <w:tcPr>
            <w:tcW w:w="8777" w:type="dxa"/>
            <w:tcBorders>
              <w:top w:val="single" w:sz="4" w:space="0" w:color="000000"/>
              <w:left w:val="single" w:sz="4" w:space="0" w:color="000000"/>
              <w:bottom w:val="single" w:sz="4" w:space="0" w:color="000000"/>
              <w:right w:val="single" w:sz="4" w:space="0" w:color="000000"/>
            </w:tcBorders>
            <w:shd w:val="clear" w:color="auto" w:fill="B2A1C7"/>
          </w:tcPr>
          <w:p w14:paraId="24BDB2C3" w14:textId="77777777" w:rsidR="00F551CA" w:rsidRDefault="00C57A47">
            <w:pPr>
              <w:ind w:left="0"/>
            </w:pPr>
            <w:r>
              <w:t xml:space="preserve">Responsibilities </w:t>
            </w:r>
          </w:p>
        </w:tc>
        <w:tc>
          <w:tcPr>
            <w:tcW w:w="6612" w:type="dxa"/>
            <w:tcBorders>
              <w:top w:val="single" w:sz="4" w:space="0" w:color="000000"/>
              <w:left w:val="single" w:sz="4" w:space="0" w:color="000000"/>
              <w:bottom w:val="single" w:sz="4" w:space="0" w:color="000000"/>
              <w:right w:val="single" w:sz="4" w:space="0" w:color="000000"/>
            </w:tcBorders>
            <w:shd w:val="clear" w:color="auto" w:fill="B2A1C7"/>
          </w:tcPr>
          <w:p w14:paraId="1C7FA84D" w14:textId="77777777" w:rsidR="00F551CA" w:rsidRDefault="00C57A47">
            <w:pPr>
              <w:ind w:left="1"/>
            </w:pPr>
            <w:r>
              <w:t xml:space="preserve">Measured through delivery of </w:t>
            </w:r>
          </w:p>
        </w:tc>
      </w:tr>
      <w:tr w:rsidR="00F551CA" w14:paraId="7B628662" w14:textId="77777777">
        <w:trPr>
          <w:trHeight w:val="568"/>
        </w:trPr>
        <w:tc>
          <w:tcPr>
            <w:tcW w:w="8777" w:type="dxa"/>
            <w:tcBorders>
              <w:top w:val="single" w:sz="4" w:space="0" w:color="000000"/>
              <w:left w:val="single" w:sz="4" w:space="0" w:color="000000"/>
              <w:bottom w:val="single" w:sz="4" w:space="0" w:color="000000"/>
              <w:right w:val="single" w:sz="4" w:space="0" w:color="000000"/>
            </w:tcBorders>
          </w:tcPr>
          <w:p w14:paraId="056DA53C" w14:textId="77777777" w:rsidR="00F551CA" w:rsidRDefault="00C57A47">
            <w:pPr>
              <w:ind w:left="0"/>
            </w:pPr>
            <w:r>
              <w:rPr>
                <w:b w:val="0"/>
              </w:rPr>
              <w:t xml:space="preserve">Conduct structured horizon scanning across NIHR, UKRI, REF, AMRC guidance and other charity funders to identify opportunities. </w:t>
            </w:r>
          </w:p>
        </w:tc>
        <w:tc>
          <w:tcPr>
            <w:tcW w:w="6612" w:type="dxa"/>
            <w:tcBorders>
              <w:top w:val="single" w:sz="4" w:space="0" w:color="000000"/>
              <w:left w:val="single" w:sz="4" w:space="0" w:color="000000"/>
              <w:bottom w:val="single" w:sz="4" w:space="0" w:color="000000"/>
              <w:right w:val="single" w:sz="4" w:space="0" w:color="000000"/>
            </w:tcBorders>
          </w:tcPr>
          <w:p w14:paraId="5A68A3D8" w14:textId="77777777" w:rsidR="00F551CA" w:rsidRDefault="00C57A47">
            <w:pPr>
              <w:ind w:left="1"/>
            </w:pPr>
            <w:r>
              <w:rPr>
                <w:b w:val="0"/>
              </w:rPr>
              <w:t>Annual objectives; Research Strategy; Influencing plans; 360 feedback</w:t>
            </w:r>
            <w:r>
              <w:rPr>
                <w:b w:val="0"/>
                <w:sz w:val="20"/>
              </w:rPr>
              <w:t xml:space="preserve"> </w:t>
            </w:r>
          </w:p>
        </w:tc>
      </w:tr>
      <w:tr w:rsidR="00F551CA" w14:paraId="10025E57"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0DCA538B" w14:textId="77777777" w:rsidR="00F551CA" w:rsidRDefault="00C57A47" w:rsidP="00C57A47">
            <w:pPr>
              <w:ind w:left="0"/>
            </w:pPr>
            <w:r>
              <w:rPr>
                <w:b w:val="0"/>
              </w:rPr>
              <w:t>Prepare internal briefings for leadership and the Research team on policy changes and implications for Association research and Academy activity.</w:t>
            </w:r>
            <w:r>
              <w:rPr>
                <w:b w:val="0"/>
                <w:sz w:val="20"/>
              </w:rPr>
              <w:t xml:space="preserve"> </w:t>
            </w:r>
          </w:p>
        </w:tc>
        <w:tc>
          <w:tcPr>
            <w:tcW w:w="6612" w:type="dxa"/>
            <w:tcBorders>
              <w:top w:val="single" w:sz="4" w:space="0" w:color="000000"/>
              <w:left w:val="single" w:sz="4" w:space="0" w:color="000000"/>
              <w:bottom w:val="single" w:sz="4" w:space="0" w:color="000000"/>
              <w:right w:val="single" w:sz="4" w:space="0" w:color="000000"/>
            </w:tcBorders>
          </w:tcPr>
          <w:p w14:paraId="25F3AB61" w14:textId="77777777" w:rsidR="00F551CA" w:rsidRDefault="00C57A47">
            <w:pPr>
              <w:ind w:left="1"/>
            </w:pPr>
            <w:r>
              <w:rPr>
                <w:b w:val="0"/>
              </w:rPr>
              <w:t>Annual objectives; Research Strategy; Influencing plans; 360 feedback</w:t>
            </w:r>
            <w:r>
              <w:rPr>
                <w:b w:val="0"/>
                <w:sz w:val="20"/>
              </w:rPr>
              <w:t xml:space="preserve"> </w:t>
            </w:r>
          </w:p>
        </w:tc>
      </w:tr>
      <w:tr w:rsidR="00F551CA" w14:paraId="1D23F546" w14:textId="77777777">
        <w:trPr>
          <w:trHeight w:val="564"/>
        </w:trPr>
        <w:tc>
          <w:tcPr>
            <w:tcW w:w="8777" w:type="dxa"/>
            <w:tcBorders>
              <w:top w:val="single" w:sz="4" w:space="0" w:color="000000"/>
              <w:left w:val="single" w:sz="4" w:space="0" w:color="000000"/>
              <w:bottom w:val="single" w:sz="4" w:space="0" w:color="000000"/>
              <w:right w:val="single" w:sz="4" w:space="0" w:color="000000"/>
            </w:tcBorders>
          </w:tcPr>
          <w:p w14:paraId="45E9E8A0" w14:textId="77777777" w:rsidR="00F551CA" w:rsidRDefault="00C57A47">
            <w:pPr>
              <w:ind w:left="0"/>
            </w:pPr>
            <w:r>
              <w:rPr>
                <w:b w:val="0"/>
              </w:rPr>
              <w:lastRenderedPageBreak/>
              <w:t xml:space="preserve">Identify research governance recommendations or updates, working with Managers to update internal policy and processes as appropriate </w:t>
            </w:r>
          </w:p>
        </w:tc>
        <w:tc>
          <w:tcPr>
            <w:tcW w:w="6612" w:type="dxa"/>
            <w:tcBorders>
              <w:top w:val="single" w:sz="4" w:space="0" w:color="000000"/>
              <w:left w:val="single" w:sz="4" w:space="0" w:color="000000"/>
              <w:bottom w:val="single" w:sz="4" w:space="0" w:color="000000"/>
              <w:right w:val="single" w:sz="4" w:space="0" w:color="000000"/>
            </w:tcBorders>
          </w:tcPr>
          <w:p w14:paraId="398E24BB" w14:textId="77777777" w:rsidR="00F551CA" w:rsidRDefault="00C57A47">
            <w:pPr>
              <w:ind w:left="0"/>
            </w:pPr>
            <w:r>
              <w:rPr>
                <w:b w:val="0"/>
              </w:rPr>
              <w:t xml:space="preserve">Annual objectives; Research Strategy; Governance framework; 360 feedback </w:t>
            </w:r>
          </w:p>
        </w:tc>
      </w:tr>
      <w:tr w:rsidR="00F551CA" w14:paraId="747BF285" w14:textId="77777777">
        <w:trPr>
          <w:trHeight w:val="845"/>
        </w:trPr>
        <w:tc>
          <w:tcPr>
            <w:tcW w:w="8777" w:type="dxa"/>
            <w:tcBorders>
              <w:top w:val="single" w:sz="4" w:space="0" w:color="000000"/>
              <w:left w:val="single" w:sz="4" w:space="0" w:color="000000"/>
              <w:bottom w:val="single" w:sz="4" w:space="0" w:color="000000"/>
              <w:right w:val="single" w:sz="4" w:space="0" w:color="000000"/>
            </w:tcBorders>
          </w:tcPr>
          <w:p w14:paraId="07854205" w14:textId="77777777" w:rsidR="00F551CA" w:rsidRDefault="00C57A47">
            <w:pPr>
              <w:ind w:left="0"/>
            </w:pPr>
            <w:r>
              <w:rPr>
                <w:b w:val="0"/>
              </w:rPr>
              <w:t xml:space="preserve">Conduct desk-based research, identify appropriate stakeholders and draft sections of policy positions, consultation responses and external statements under Manager guidance. </w:t>
            </w:r>
          </w:p>
        </w:tc>
        <w:tc>
          <w:tcPr>
            <w:tcW w:w="6612" w:type="dxa"/>
            <w:tcBorders>
              <w:top w:val="single" w:sz="4" w:space="0" w:color="000000"/>
              <w:left w:val="single" w:sz="4" w:space="0" w:color="000000"/>
              <w:bottom w:val="single" w:sz="4" w:space="0" w:color="000000"/>
              <w:right w:val="single" w:sz="4" w:space="0" w:color="000000"/>
            </w:tcBorders>
          </w:tcPr>
          <w:p w14:paraId="1E426727" w14:textId="77777777" w:rsidR="00F551CA" w:rsidRDefault="00C57A47">
            <w:pPr>
              <w:ind w:left="0"/>
            </w:pPr>
            <w:r>
              <w:rPr>
                <w:b w:val="0"/>
              </w:rPr>
              <w:t>Annual objectives; Research Strategy; Influencing plans; 360 feedback</w:t>
            </w:r>
            <w:r>
              <w:t xml:space="preserve"> </w:t>
            </w:r>
          </w:p>
        </w:tc>
      </w:tr>
      <w:tr w:rsidR="00F551CA" w14:paraId="45E6998B" w14:textId="77777777">
        <w:trPr>
          <w:trHeight w:val="565"/>
        </w:trPr>
        <w:tc>
          <w:tcPr>
            <w:tcW w:w="8777" w:type="dxa"/>
            <w:tcBorders>
              <w:top w:val="single" w:sz="4" w:space="0" w:color="000000"/>
              <w:left w:val="single" w:sz="4" w:space="0" w:color="000000"/>
              <w:bottom w:val="single" w:sz="4" w:space="0" w:color="000000"/>
              <w:right w:val="single" w:sz="4" w:space="0" w:color="000000"/>
            </w:tcBorders>
          </w:tcPr>
          <w:p w14:paraId="5213D0BA" w14:textId="77777777" w:rsidR="00F551CA" w:rsidRDefault="00C57A47">
            <w:pPr>
              <w:ind w:left="0"/>
              <w:jc w:val="both"/>
            </w:pPr>
            <w:r>
              <w:rPr>
                <w:b w:val="0"/>
              </w:rPr>
              <w:t xml:space="preserve">Maintain a stakeholder and policy activity map; coordinate inputs for meetings with key partners, funders/sector bodies. </w:t>
            </w:r>
          </w:p>
        </w:tc>
        <w:tc>
          <w:tcPr>
            <w:tcW w:w="6612" w:type="dxa"/>
            <w:tcBorders>
              <w:top w:val="single" w:sz="4" w:space="0" w:color="000000"/>
              <w:left w:val="single" w:sz="4" w:space="0" w:color="000000"/>
              <w:bottom w:val="single" w:sz="4" w:space="0" w:color="000000"/>
              <w:right w:val="single" w:sz="4" w:space="0" w:color="000000"/>
            </w:tcBorders>
          </w:tcPr>
          <w:p w14:paraId="5D3B4583" w14:textId="77777777" w:rsidR="00F551CA" w:rsidRDefault="00C57A47">
            <w:pPr>
              <w:ind w:left="0"/>
            </w:pPr>
            <w:r>
              <w:rPr>
                <w:b w:val="0"/>
              </w:rPr>
              <w:t>Annual objectives; Research Strategy; Stakeholder engagement plan; 360 feedback</w:t>
            </w:r>
            <w:r>
              <w:t xml:space="preserve"> </w:t>
            </w:r>
          </w:p>
        </w:tc>
      </w:tr>
      <w:tr w:rsidR="00F551CA" w14:paraId="7938BD3B"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3A9D3300" w14:textId="77777777" w:rsidR="00F551CA" w:rsidRDefault="00C57A47">
            <w:pPr>
              <w:ind w:left="0"/>
            </w:pPr>
            <w:r>
              <w:rPr>
                <w:b w:val="0"/>
              </w:rPr>
              <w:t>Collate and integrate lived</w:t>
            </w:r>
            <w:r>
              <w:rPr>
                <w:rFonts w:ascii="Cambria Math" w:eastAsia="Cambria Math" w:hAnsi="Cambria Math" w:cs="Cambria Math"/>
                <w:b w:val="0"/>
              </w:rPr>
              <w:t>‑</w:t>
            </w:r>
            <w:r>
              <w:rPr>
                <w:b w:val="0"/>
              </w:rPr>
              <w:t xml:space="preserve">experience evidence in policy work (with Involvement colleagues). </w:t>
            </w:r>
          </w:p>
        </w:tc>
        <w:tc>
          <w:tcPr>
            <w:tcW w:w="6612" w:type="dxa"/>
            <w:tcBorders>
              <w:top w:val="single" w:sz="4" w:space="0" w:color="000000"/>
              <w:left w:val="single" w:sz="4" w:space="0" w:color="000000"/>
              <w:bottom w:val="single" w:sz="4" w:space="0" w:color="000000"/>
              <w:right w:val="single" w:sz="4" w:space="0" w:color="000000"/>
            </w:tcBorders>
          </w:tcPr>
          <w:p w14:paraId="3BBA681C" w14:textId="77777777" w:rsidR="00F551CA" w:rsidRDefault="00C57A47">
            <w:pPr>
              <w:ind w:left="0"/>
              <w:jc w:val="both"/>
            </w:pPr>
            <w:r>
              <w:rPr>
                <w:b w:val="0"/>
              </w:rPr>
              <w:t>Annual objectives; Research Strategy; Involvement and Participation strategy; 360 feedback</w:t>
            </w:r>
            <w:r>
              <w:t xml:space="preserve"> </w:t>
            </w:r>
          </w:p>
        </w:tc>
      </w:tr>
      <w:tr w:rsidR="00F551CA" w14:paraId="11CB39C3"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10C07014" w14:textId="77777777" w:rsidR="00F551CA" w:rsidRDefault="00C57A47">
            <w:pPr>
              <w:ind w:left="0"/>
            </w:pPr>
            <w:r>
              <w:rPr>
                <w:b w:val="0"/>
              </w:rPr>
              <w:t xml:space="preserve">Support the Research Academy Advisory </w:t>
            </w:r>
            <w:proofErr w:type="gramStart"/>
            <w:r>
              <w:rPr>
                <w:b w:val="0"/>
              </w:rPr>
              <w:t>group;</w:t>
            </w:r>
            <w:proofErr w:type="gramEnd"/>
            <w:r>
              <w:rPr>
                <w:b w:val="0"/>
              </w:rPr>
              <w:t xml:space="preserve"> arranging meetings, drafting briefing notes and minute taking </w:t>
            </w:r>
          </w:p>
        </w:tc>
        <w:tc>
          <w:tcPr>
            <w:tcW w:w="6612" w:type="dxa"/>
            <w:tcBorders>
              <w:top w:val="single" w:sz="4" w:space="0" w:color="000000"/>
              <w:left w:val="single" w:sz="4" w:space="0" w:color="000000"/>
              <w:bottom w:val="single" w:sz="4" w:space="0" w:color="000000"/>
              <w:right w:val="single" w:sz="4" w:space="0" w:color="000000"/>
            </w:tcBorders>
          </w:tcPr>
          <w:p w14:paraId="41987B9E" w14:textId="77777777" w:rsidR="00F551CA" w:rsidRDefault="00C57A47">
            <w:pPr>
              <w:ind w:left="0"/>
            </w:pPr>
            <w:r>
              <w:rPr>
                <w:b w:val="0"/>
              </w:rPr>
              <w:t>Annual objectives; Research Strategy; Academy plan; 360 feedback</w:t>
            </w:r>
            <w:r>
              <w:rPr>
                <w:b w:val="0"/>
                <w:sz w:val="20"/>
              </w:rPr>
              <w:t xml:space="preserve"> </w:t>
            </w:r>
          </w:p>
        </w:tc>
      </w:tr>
      <w:tr w:rsidR="00F551CA" w14:paraId="1CCEAC53" w14:textId="77777777">
        <w:trPr>
          <w:trHeight w:val="982"/>
        </w:trPr>
        <w:tc>
          <w:tcPr>
            <w:tcW w:w="8777" w:type="dxa"/>
            <w:tcBorders>
              <w:top w:val="single" w:sz="4" w:space="0" w:color="000000"/>
              <w:left w:val="single" w:sz="4" w:space="0" w:color="000000"/>
              <w:bottom w:val="single" w:sz="4" w:space="0" w:color="000000"/>
              <w:right w:val="single" w:sz="4" w:space="0" w:color="000000"/>
            </w:tcBorders>
          </w:tcPr>
          <w:p w14:paraId="3C73ADC1" w14:textId="77777777" w:rsidR="00F551CA" w:rsidRDefault="00C57A47">
            <w:pPr>
              <w:ind w:left="0"/>
            </w:pPr>
            <w:r>
              <w:rPr>
                <w:b w:val="0"/>
              </w:rPr>
              <w:t>Support partnerships with research funders, medical research charities, academic institutions and health system leaders, coordinating meetings, shared resources and monitoring commitments and agreements</w:t>
            </w:r>
            <w:r>
              <w:t xml:space="preserve"> </w:t>
            </w:r>
          </w:p>
        </w:tc>
        <w:tc>
          <w:tcPr>
            <w:tcW w:w="6612" w:type="dxa"/>
            <w:tcBorders>
              <w:top w:val="single" w:sz="4" w:space="0" w:color="000000"/>
              <w:left w:val="single" w:sz="4" w:space="0" w:color="000000"/>
              <w:bottom w:val="single" w:sz="4" w:space="0" w:color="000000"/>
              <w:right w:val="single" w:sz="4" w:space="0" w:color="000000"/>
            </w:tcBorders>
          </w:tcPr>
          <w:p w14:paraId="3CDD9CA1" w14:textId="77777777" w:rsidR="00F551CA" w:rsidRDefault="00C57A47">
            <w:pPr>
              <w:ind w:left="0"/>
            </w:pPr>
            <w:r>
              <w:rPr>
                <w:b w:val="0"/>
              </w:rPr>
              <w:t xml:space="preserve">Annual objectives; Research Strategy; Influencing plans; 360 feedback </w:t>
            </w:r>
          </w:p>
        </w:tc>
      </w:tr>
      <w:tr w:rsidR="00F551CA" w14:paraId="673D2B76" w14:textId="77777777">
        <w:trPr>
          <w:trHeight w:val="567"/>
        </w:trPr>
        <w:tc>
          <w:tcPr>
            <w:tcW w:w="8777" w:type="dxa"/>
            <w:tcBorders>
              <w:top w:val="single" w:sz="4" w:space="0" w:color="000000"/>
              <w:left w:val="single" w:sz="4" w:space="0" w:color="000000"/>
              <w:bottom w:val="single" w:sz="4" w:space="0" w:color="000000"/>
              <w:right w:val="single" w:sz="4" w:space="0" w:color="000000"/>
            </w:tcBorders>
          </w:tcPr>
          <w:p w14:paraId="3FB5ABD7" w14:textId="77777777" w:rsidR="00F551CA" w:rsidRDefault="00C57A47" w:rsidP="00C57A47">
            <w:pPr>
              <w:ind w:left="0"/>
            </w:pPr>
            <w:r>
              <w:rPr>
                <w:b w:val="0"/>
              </w:rPr>
              <w:t xml:space="preserve">General Officer support: Work with data and marketing teams to maintain Association research webpages and online presence. </w:t>
            </w:r>
          </w:p>
        </w:tc>
        <w:tc>
          <w:tcPr>
            <w:tcW w:w="6612" w:type="dxa"/>
            <w:tcBorders>
              <w:top w:val="single" w:sz="4" w:space="0" w:color="000000"/>
              <w:left w:val="single" w:sz="4" w:space="0" w:color="000000"/>
              <w:bottom w:val="single" w:sz="4" w:space="0" w:color="000000"/>
              <w:right w:val="single" w:sz="4" w:space="0" w:color="000000"/>
            </w:tcBorders>
          </w:tcPr>
          <w:p w14:paraId="378E4015" w14:textId="77777777" w:rsidR="00F551CA" w:rsidRDefault="00C57A47">
            <w:pPr>
              <w:ind w:left="0"/>
            </w:pPr>
            <w:r>
              <w:rPr>
                <w:b w:val="0"/>
              </w:rPr>
              <w:t xml:space="preserve">Annual objectives; Research Strategy; 360 feedback </w:t>
            </w:r>
          </w:p>
        </w:tc>
      </w:tr>
      <w:tr w:rsidR="00F551CA" w14:paraId="334592CE"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30B932CC" w14:textId="77777777" w:rsidR="00F551CA" w:rsidRDefault="00C57A47">
            <w:pPr>
              <w:ind w:left="0"/>
            </w:pPr>
            <w:r>
              <w:rPr>
                <w:b w:val="0"/>
              </w:rPr>
              <w:t xml:space="preserve">General Officer support: Support funding awards processes, including panel organisation </w:t>
            </w:r>
            <w:r>
              <w:rPr>
                <w:b w:val="0"/>
                <w:sz w:val="20"/>
              </w:rPr>
              <w:t xml:space="preserve"> </w:t>
            </w:r>
          </w:p>
        </w:tc>
        <w:tc>
          <w:tcPr>
            <w:tcW w:w="6612" w:type="dxa"/>
            <w:tcBorders>
              <w:top w:val="single" w:sz="4" w:space="0" w:color="000000"/>
              <w:left w:val="single" w:sz="4" w:space="0" w:color="000000"/>
              <w:bottom w:val="single" w:sz="4" w:space="0" w:color="000000"/>
              <w:right w:val="single" w:sz="4" w:space="0" w:color="000000"/>
            </w:tcBorders>
          </w:tcPr>
          <w:p w14:paraId="4BDE8949" w14:textId="77777777" w:rsidR="00F551CA" w:rsidRDefault="00C57A47">
            <w:pPr>
              <w:ind w:left="0"/>
            </w:pPr>
            <w:r>
              <w:rPr>
                <w:b w:val="0"/>
              </w:rPr>
              <w:t>Annual objectives; Research Strategy; Funding plan; 360 feedback</w:t>
            </w:r>
            <w:r>
              <w:rPr>
                <w:b w:val="0"/>
                <w:sz w:val="20"/>
              </w:rPr>
              <w:t xml:space="preserve"> </w:t>
            </w:r>
          </w:p>
        </w:tc>
      </w:tr>
      <w:tr w:rsidR="00F551CA" w14:paraId="3F1351BA" w14:textId="77777777">
        <w:trPr>
          <w:trHeight w:val="564"/>
        </w:trPr>
        <w:tc>
          <w:tcPr>
            <w:tcW w:w="8777" w:type="dxa"/>
            <w:tcBorders>
              <w:top w:val="single" w:sz="4" w:space="0" w:color="000000"/>
              <w:left w:val="single" w:sz="4" w:space="0" w:color="000000"/>
              <w:bottom w:val="single" w:sz="4" w:space="0" w:color="000000"/>
              <w:right w:val="single" w:sz="4" w:space="0" w:color="000000"/>
            </w:tcBorders>
          </w:tcPr>
          <w:p w14:paraId="0F1DC826" w14:textId="77777777" w:rsidR="00F551CA" w:rsidRDefault="00C57A47" w:rsidP="00C57A47">
            <w:pPr>
              <w:ind w:left="0"/>
            </w:pPr>
            <w:r>
              <w:rPr>
                <w:b w:val="0"/>
              </w:rPr>
              <w:t xml:space="preserve">General Officer support: Liaison with the wider Association colleagues to offer guidance related to research and signpost appropriately </w:t>
            </w:r>
            <w:r>
              <w:rPr>
                <w:b w:val="0"/>
                <w:sz w:val="20"/>
              </w:rPr>
              <w:t xml:space="preserve"> </w:t>
            </w:r>
          </w:p>
        </w:tc>
        <w:tc>
          <w:tcPr>
            <w:tcW w:w="6612" w:type="dxa"/>
            <w:tcBorders>
              <w:top w:val="single" w:sz="4" w:space="0" w:color="000000"/>
              <w:left w:val="single" w:sz="4" w:space="0" w:color="000000"/>
              <w:bottom w:val="single" w:sz="4" w:space="0" w:color="000000"/>
              <w:right w:val="single" w:sz="4" w:space="0" w:color="000000"/>
            </w:tcBorders>
          </w:tcPr>
          <w:p w14:paraId="04940F15" w14:textId="77777777" w:rsidR="00F551CA" w:rsidRDefault="00C57A47">
            <w:pPr>
              <w:ind w:left="0"/>
            </w:pPr>
            <w:r>
              <w:rPr>
                <w:b w:val="0"/>
              </w:rPr>
              <w:t>Annual objectives; Research Strategy; Communication plan; 360 feedback</w:t>
            </w:r>
            <w:r>
              <w:rPr>
                <w:b w:val="0"/>
                <w:sz w:val="20"/>
              </w:rPr>
              <w:t xml:space="preserve"> </w:t>
            </w:r>
          </w:p>
        </w:tc>
      </w:tr>
      <w:tr w:rsidR="00F551CA" w14:paraId="1A9F4F56"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63330FC7" w14:textId="77777777" w:rsidR="00F551CA" w:rsidRDefault="00C57A47">
            <w:pPr>
              <w:ind w:left="0"/>
            </w:pPr>
            <w:r>
              <w:rPr>
                <w:b w:val="0"/>
              </w:rPr>
              <w:t>General Officer support: Triage requests and queries from the research community, maintaining logs and frequently asked questions database</w:t>
            </w:r>
            <w:r>
              <w:rPr>
                <w:b w:val="0"/>
                <w:sz w:val="20"/>
              </w:rPr>
              <w:t xml:space="preserve"> </w:t>
            </w:r>
          </w:p>
        </w:tc>
        <w:tc>
          <w:tcPr>
            <w:tcW w:w="6612" w:type="dxa"/>
            <w:tcBorders>
              <w:top w:val="single" w:sz="4" w:space="0" w:color="000000"/>
              <w:left w:val="single" w:sz="4" w:space="0" w:color="000000"/>
              <w:bottom w:val="single" w:sz="4" w:space="0" w:color="000000"/>
              <w:right w:val="single" w:sz="4" w:space="0" w:color="000000"/>
            </w:tcBorders>
          </w:tcPr>
          <w:p w14:paraId="38F142E0" w14:textId="77777777" w:rsidR="00F551CA" w:rsidRDefault="00C57A47">
            <w:pPr>
              <w:ind w:left="0"/>
            </w:pPr>
            <w:r>
              <w:rPr>
                <w:b w:val="0"/>
              </w:rPr>
              <w:t>Annual objectives; Research Strategy; Communication plan; 360 feedback</w:t>
            </w:r>
            <w:r>
              <w:rPr>
                <w:b w:val="0"/>
                <w:sz w:val="20"/>
              </w:rPr>
              <w:t xml:space="preserve"> </w:t>
            </w:r>
          </w:p>
        </w:tc>
      </w:tr>
      <w:tr w:rsidR="00F551CA" w14:paraId="1FA6B28B" w14:textId="77777777">
        <w:trPr>
          <w:trHeight w:val="566"/>
        </w:trPr>
        <w:tc>
          <w:tcPr>
            <w:tcW w:w="8777" w:type="dxa"/>
            <w:tcBorders>
              <w:top w:val="single" w:sz="4" w:space="0" w:color="000000"/>
              <w:left w:val="single" w:sz="4" w:space="0" w:color="000000"/>
              <w:bottom w:val="single" w:sz="4" w:space="0" w:color="000000"/>
              <w:right w:val="single" w:sz="4" w:space="0" w:color="000000"/>
            </w:tcBorders>
          </w:tcPr>
          <w:p w14:paraId="6CB3666A" w14:textId="77777777" w:rsidR="00F551CA" w:rsidRDefault="00C57A47">
            <w:pPr>
              <w:ind w:left="0"/>
            </w:pPr>
            <w:r>
              <w:rPr>
                <w:b w:val="0"/>
              </w:rPr>
              <w:t xml:space="preserve">Contribution to overall team development </w:t>
            </w:r>
          </w:p>
        </w:tc>
        <w:tc>
          <w:tcPr>
            <w:tcW w:w="6612" w:type="dxa"/>
            <w:tcBorders>
              <w:top w:val="single" w:sz="4" w:space="0" w:color="000000"/>
              <w:left w:val="single" w:sz="4" w:space="0" w:color="000000"/>
              <w:bottom w:val="single" w:sz="4" w:space="0" w:color="000000"/>
              <w:right w:val="single" w:sz="4" w:space="0" w:color="000000"/>
            </w:tcBorders>
          </w:tcPr>
          <w:p w14:paraId="396CD7FC" w14:textId="77777777" w:rsidR="00F551CA" w:rsidRDefault="00C57A47">
            <w:pPr>
              <w:ind w:left="0"/>
            </w:pPr>
            <w:r>
              <w:rPr>
                <w:b w:val="0"/>
              </w:rPr>
              <w:t>Annual objectives; Research Strategy; Research team annual plans; 360 feedback</w:t>
            </w:r>
            <w:r>
              <w:rPr>
                <w:b w:val="0"/>
                <w:sz w:val="20"/>
              </w:rPr>
              <w:t xml:space="preserve"> </w:t>
            </w:r>
          </w:p>
        </w:tc>
      </w:tr>
    </w:tbl>
    <w:p w14:paraId="591C49B9" w14:textId="77777777" w:rsidR="00F551CA" w:rsidRDefault="00C57A47">
      <w:pPr>
        <w:spacing w:after="17" w:line="238" w:lineRule="auto"/>
        <w:ind w:right="14617"/>
        <w:jc w:val="both"/>
      </w:pPr>
      <w:r>
        <w:t xml:space="preserve"> </w:t>
      </w:r>
      <w:r>
        <w:rPr>
          <w:rFonts w:ascii="Arial" w:eastAsia="Arial" w:hAnsi="Arial" w:cs="Arial"/>
          <w:b w:val="0"/>
        </w:rPr>
        <w:t xml:space="preserve"> </w:t>
      </w:r>
    </w:p>
    <w:p w14:paraId="2D452622" w14:textId="77777777" w:rsidR="00F551CA" w:rsidRDefault="00C57A47">
      <w:r>
        <w:t xml:space="preserve">Person specification </w:t>
      </w:r>
    </w:p>
    <w:tbl>
      <w:tblPr>
        <w:tblStyle w:val="TableGrid"/>
        <w:tblW w:w="15420" w:type="dxa"/>
        <w:tblInd w:w="-714" w:type="dxa"/>
        <w:tblCellMar>
          <w:top w:w="5" w:type="dxa"/>
          <w:left w:w="107" w:type="dxa"/>
          <w:right w:w="115" w:type="dxa"/>
        </w:tblCellMar>
        <w:tblLook w:val="04A0" w:firstRow="1" w:lastRow="0" w:firstColumn="1" w:lastColumn="0" w:noHBand="0" w:noVBand="1"/>
      </w:tblPr>
      <w:tblGrid>
        <w:gridCol w:w="15420"/>
      </w:tblGrid>
      <w:tr w:rsidR="00F551CA" w14:paraId="0C7F0DBE" w14:textId="77777777">
        <w:trPr>
          <w:trHeight w:val="420"/>
        </w:trPr>
        <w:tc>
          <w:tcPr>
            <w:tcW w:w="15420" w:type="dxa"/>
            <w:tcBorders>
              <w:top w:val="single" w:sz="4" w:space="0" w:color="000000"/>
              <w:left w:val="single" w:sz="4" w:space="0" w:color="000000"/>
              <w:bottom w:val="single" w:sz="4" w:space="0" w:color="000000"/>
              <w:right w:val="single" w:sz="4" w:space="0" w:color="000000"/>
            </w:tcBorders>
            <w:shd w:val="clear" w:color="auto" w:fill="CCC0D9"/>
          </w:tcPr>
          <w:p w14:paraId="50D4BDB8" w14:textId="77777777" w:rsidR="00F551CA" w:rsidRDefault="00C57A47">
            <w:pPr>
              <w:ind w:left="0"/>
            </w:pPr>
            <w:r>
              <w:t xml:space="preserve">Education </w:t>
            </w:r>
          </w:p>
        </w:tc>
      </w:tr>
      <w:tr w:rsidR="00F551CA" w14:paraId="6807EDDD" w14:textId="77777777">
        <w:trPr>
          <w:trHeight w:val="424"/>
        </w:trPr>
        <w:tc>
          <w:tcPr>
            <w:tcW w:w="15420" w:type="dxa"/>
            <w:tcBorders>
              <w:top w:val="single" w:sz="4" w:space="0" w:color="000000"/>
              <w:left w:val="single" w:sz="4" w:space="0" w:color="000000"/>
              <w:bottom w:val="single" w:sz="4" w:space="0" w:color="000000"/>
              <w:right w:val="single" w:sz="4" w:space="0" w:color="000000"/>
            </w:tcBorders>
          </w:tcPr>
          <w:p w14:paraId="013EF9F5" w14:textId="77777777" w:rsidR="00F551CA" w:rsidRDefault="00C57A47">
            <w:pPr>
              <w:ind w:left="0"/>
            </w:pPr>
            <w:r>
              <w:rPr>
                <w:b w:val="0"/>
              </w:rPr>
              <w:t xml:space="preserve">Educated to degree level in a science subject, health or related discipline. </w:t>
            </w:r>
          </w:p>
        </w:tc>
      </w:tr>
    </w:tbl>
    <w:p w14:paraId="133D2A87" w14:textId="77777777" w:rsidR="00F551CA" w:rsidRDefault="00F551CA">
      <w:pPr>
        <w:ind w:left="-1440" w:right="15398"/>
      </w:pPr>
    </w:p>
    <w:tbl>
      <w:tblPr>
        <w:tblStyle w:val="TableGrid"/>
        <w:tblW w:w="15420" w:type="dxa"/>
        <w:tblInd w:w="-714" w:type="dxa"/>
        <w:tblCellMar>
          <w:top w:w="1" w:type="dxa"/>
          <w:left w:w="107" w:type="dxa"/>
          <w:right w:w="115" w:type="dxa"/>
        </w:tblCellMar>
        <w:tblLook w:val="04A0" w:firstRow="1" w:lastRow="0" w:firstColumn="1" w:lastColumn="0" w:noHBand="0" w:noVBand="1"/>
      </w:tblPr>
      <w:tblGrid>
        <w:gridCol w:w="15420"/>
      </w:tblGrid>
      <w:tr w:rsidR="00F551CA" w14:paraId="7641A425"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2C9549EC" w14:textId="77777777" w:rsidR="00F551CA" w:rsidRDefault="00C57A47">
            <w:pPr>
              <w:ind w:left="0"/>
            </w:pPr>
            <w:r>
              <w:rPr>
                <w:b w:val="0"/>
              </w:rPr>
              <w:t xml:space="preserve">Commitment to on-going accreditation and continuing professional development and training </w:t>
            </w:r>
          </w:p>
        </w:tc>
      </w:tr>
      <w:tr w:rsidR="00F551CA" w14:paraId="5AAC4AEF" w14:textId="77777777">
        <w:trPr>
          <w:trHeight w:val="419"/>
        </w:trPr>
        <w:tc>
          <w:tcPr>
            <w:tcW w:w="15420" w:type="dxa"/>
            <w:tcBorders>
              <w:top w:val="single" w:sz="4" w:space="0" w:color="000000"/>
              <w:left w:val="single" w:sz="4" w:space="0" w:color="000000"/>
              <w:bottom w:val="single" w:sz="4" w:space="0" w:color="000000"/>
              <w:right w:val="single" w:sz="4" w:space="0" w:color="000000"/>
            </w:tcBorders>
            <w:shd w:val="clear" w:color="auto" w:fill="CCC0D9"/>
          </w:tcPr>
          <w:p w14:paraId="4F430F3C" w14:textId="77777777" w:rsidR="00F551CA" w:rsidRDefault="00C57A47">
            <w:pPr>
              <w:ind w:left="0"/>
            </w:pPr>
            <w:r>
              <w:t xml:space="preserve">Experience </w:t>
            </w:r>
          </w:p>
        </w:tc>
      </w:tr>
      <w:tr w:rsidR="00F551CA" w14:paraId="51EC256B" w14:textId="77777777">
        <w:trPr>
          <w:trHeight w:val="652"/>
        </w:trPr>
        <w:tc>
          <w:tcPr>
            <w:tcW w:w="15420" w:type="dxa"/>
            <w:tcBorders>
              <w:top w:val="single" w:sz="4" w:space="0" w:color="000000"/>
              <w:left w:val="single" w:sz="4" w:space="0" w:color="000000"/>
              <w:bottom w:val="single" w:sz="4" w:space="0" w:color="000000"/>
              <w:right w:val="single" w:sz="4" w:space="0" w:color="000000"/>
            </w:tcBorders>
          </w:tcPr>
          <w:p w14:paraId="1EC3A05F" w14:textId="77777777" w:rsidR="00F551CA" w:rsidRDefault="00C57A47">
            <w:pPr>
              <w:ind w:left="0"/>
              <w:jc w:val="both"/>
            </w:pPr>
            <w:r>
              <w:rPr>
                <w:b w:val="0"/>
              </w:rPr>
              <w:t xml:space="preserve">Experience of collaborative working with senior internal and external stakeholders, supporting partnership building in research, clinical and/or voluntary sectors </w:t>
            </w:r>
          </w:p>
        </w:tc>
      </w:tr>
      <w:tr w:rsidR="00F551CA" w14:paraId="01683041" w14:textId="77777777">
        <w:trPr>
          <w:trHeight w:val="367"/>
        </w:trPr>
        <w:tc>
          <w:tcPr>
            <w:tcW w:w="15420" w:type="dxa"/>
            <w:tcBorders>
              <w:top w:val="single" w:sz="4" w:space="0" w:color="000000"/>
              <w:left w:val="single" w:sz="4" w:space="0" w:color="000000"/>
              <w:bottom w:val="single" w:sz="4" w:space="0" w:color="000000"/>
              <w:right w:val="single" w:sz="4" w:space="0" w:color="000000"/>
            </w:tcBorders>
          </w:tcPr>
          <w:p w14:paraId="6B644998" w14:textId="77777777" w:rsidR="00F551CA" w:rsidRDefault="00C57A47">
            <w:pPr>
              <w:ind w:left="0"/>
            </w:pPr>
            <w:r>
              <w:rPr>
                <w:b w:val="0"/>
              </w:rPr>
              <w:t xml:space="preserve">Experience of synthesising information, evidence and data  </w:t>
            </w:r>
          </w:p>
        </w:tc>
      </w:tr>
      <w:tr w:rsidR="00F551CA" w14:paraId="1A4FA2A8" w14:textId="77777777">
        <w:trPr>
          <w:trHeight w:val="370"/>
        </w:trPr>
        <w:tc>
          <w:tcPr>
            <w:tcW w:w="15420" w:type="dxa"/>
            <w:tcBorders>
              <w:top w:val="single" w:sz="4" w:space="0" w:color="000000"/>
              <w:left w:val="single" w:sz="4" w:space="0" w:color="000000"/>
              <w:bottom w:val="single" w:sz="4" w:space="0" w:color="000000"/>
              <w:right w:val="single" w:sz="4" w:space="0" w:color="000000"/>
            </w:tcBorders>
          </w:tcPr>
          <w:p w14:paraId="150FCD9C" w14:textId="77777777" w:rsidR="00F551CA" w:rsidRDefault="00C57A47">
            <w:pPr>
              <w:ind w:left="0"/>
            </w:pPr>
            <w:r>
              <w:rPr>
                <w:b w:val="0"/>
              </w:rPr>
              <w:t>Experience producing audience</w:t>
            </w:r>
            <w:r>
              <w:rPr>
                <w:rFonts w:ascii="Cambria Math" w:eastAsia="Cambria Math" w:hAnsi="Cambria Math" w:cs="Cambria Math"/>
                <w:b w:val="0"/>
              </w:rPr>
              <w:t>‑</w:t>
            </w:r>
            <w:r>
              <w:rPr>
                <w:b w:val="0"/>
              </w:rPr>
              <w:t xml:space="preserve">appropriate briefings or reports  </w:t>
            </w:r>
          </w:p>
        </w:tc>
      </w:tr>
      <w:tr w:rsidR="00F551CA" w14:paraId="6983607A"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7C1FC2DC" w14:textId="77777777" w:rsidR="00F551CA" w:rsidRDefault="00C57A47">
            <w:pPr>
              <w:ind w:left="0"/>
            </w:pPr>
            <w:r>
              <w:rPr>
                <w:b w:val="0"/>
              </w:rPr>
              <w:t xml:space="preserve">Good working knowledge and experience of developing, improving and maintaining databases </w:t>
            </w:r>
          </w:p>
        </w:tc>
      </w:tr>
      <w:tr w:rsidR="00F551CA" w14:paraId="0D65CEB0"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701915CA" w14:textId="77777777" w:rsidR="00F551CA" w:rsidRDefault="00C57A47">
            <w:pPr>
              <w:ind w:left="0"/>
            </w:pPr>
            <w:r>
              <w:rPr>
                <w:b w:val="0"/>
              </w:rPr>
              <w:t xml:space="preserve">Good working knowledge and experience of working with scientific and numerical data </w:t>
            </w:r>
          </w:p>
        </w:tc>
      </w:tr>
      <w:tr w:rsidR="00F551CA" w14:paraId="243F6387"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15B6E36C" w14:textId="77777777" w:rsidR="00F551CA" w:rsidRDefault="00C57A47">
            <w:pPr>
              <w:ind w:left="0"/>
            </w:pPr>
            <w:r>
              <w:rPr>
                <w:b w:val="0"/>
              </w:rPr>
              <w:t xml:space="preserve">Experience producing committee papers/minutes and managing confidential information </w:t>
            </w:r>
          </w:p>
        </w:tc>
      </w:tr>
      <w:tr w:rsidR="00F551CA" w14:paraId="7B9F8A72" w14:textId="77777777">
        <w:trPr>
          <w:trHeight w:val="329"/>
        </w:trPr>
        <w:tc>
          <w:tcPr>
            <w:tcW w:w="15420" w:type="dxa"/>
            <w:tcBorders>
              <w:top w:val="single" w:sz="4" w:space="0" w:color="000000"/>
              <w:left w:val="single" w:sz="4" w:space="0" w:color="000000"/>
              <w:bottom w:val="single" w:sz="4" w:space="0" w:color="000000"/>
              <w:right w:val="single" w:sz="4" w:space="0" w:color="000000"/>
            </w:tcBorders>
          </w:tcPr>
          <w:p w14:paraId="2ED9FBD9" w14:textId="77777777" w:rsidR="00F551CA" w:rsidRDefault="00C57A47">
            <w:pPr>
              <w:ind w:left="0"/>
            </w:pPr>
            <w:r>
              <w:rPr>
                <w:b w:val="0"/>
              </w:rPr>
              <w:t xml:space="preserve">Experience organising events/workshops and facilitating communities </w:t>
            </w:r>
          </w:p>
        </w:tc>
      </w:tr>
      <w:tr w:rsidR="00F551CA" w14:paraId="3B32FBB3" w14:textId="77777777">
        <w:trPr>
          <w:trHeight w:val="330"/>
        </w:trPr>
        <w:tc>
          <w:tcPr>
            <w:tcW w:w="15420" w:type="dxa"/>
            <w:tcBorders>
              <w:top w:val="single" w:sz="4" w:space="0" w:color="000000"/>
              <w:left w:val="single" w:sz="4" w:space="0" w:color="000000"/>
              <w:bottom w:val="single" w:sz="4" w:space="0" w:color="000000"/>
              <w:right w:val="single" w:sz="4" w:space="0" w:color="000000"/>
            </w:tcBorders>
          </w:tcPr>
          <w:p w14:paraId="328F36B8" w14:textId="77777777" w:rsidR="00F551CA" w:rsidRDefault="00C57A47">
            <w:pPr>
              <w:ind w:left="0"/>
            </w:pPr>
            <w:r>
              <w:rPr>
                <w:b w:val="0"/>
              </w:rPr>
              <w:t xml:space="preserve">Experience of using industry standard IT systems (e.g. Microsoft Office: Word, Outlook, Excel, PowerPoint) </w:t>
            </w:r>
          </w:p>
        </w:tc>
      </w:tr>
      <w:tr w:rsidR="00F551CA" w14:paraId="3C596925" w14:textId="77777777">
        <w:trPr>
          <w:trHeight w:val="420"/>
        </w:trPr>
        <w:tc>
          <w:tcPr>
            <w:tcW w:w="15420" w:type="dxa"/>
            <w:tcBorders>
              <w:top w:val="single" w:sz="4" w:space="0" w:color="000000"/>
              <w:left w:val="single" w:sz="4" w:space="0" w:color="000000"/>
              <w:bottom w:val="single" w:sz="4" w:space="0" w:color="000000"/>
              <w:right w:val="single" w:sz="4" w:space="0" w:color="000000"/>
            </w:tcBorders>
            <w:shd w:val="clear" w:color="auto" w:fill="CCC0D9"/>
          </w:tcPr>
          <w:p w14:paraId="2DEEC71D" w14:textId="77777777" w:rsidR="00F551CA" w:rsidRDefault="00C57A47">
            <w:pPr>
              <w:ind w:left="0"/>
            </w:pPr>
            <w:r>
              <w:t xml:space="preserve">Skills and abilities  </w:t>
            </w:r>
          </w:p>
        </w:tc>
      </w:tr>
      <w:tr w:rsidR="00F551CA" w14:paraId="66042EC5" w14:textId="77777777">
        <w:trPr>
          <w:trHeight w:val="424"/>
        </w:trPr>
        <w:tc>
          <w:tcPr>
            <w:tcW w:w="15420" w:type="dxa"/>
            <w:tcBorders>
              <w:top w:val="single" w:sz="4" w:space="0" w:color="000000"/>
              <w:left w:val="single" w:sz="4" w:space="0" w:color="000000"/>
              <w:bottom w:val="single" w:sz="4" w:space="0" w:color="000000"/>
              <w:right w:val="single" w:sz="4" w:space="0" w:color="000000"/>
            </w:tcBorders>
          </w:tcPr>
          <w:p w14:paraId="4D238077" w14:textId="77777777" w:rsidR="00F551CA" w:rsidRDefault="00C57A47">
            <w:pPr>
              <w:ind w:left="0"/>
            </w:pPr>
            <w:r>
              <w:rPr>
                <w:b w:val="0"/>
              </w:rPr>
              <w:t>Ability to deal with a variety of stakeholders with professionalism and diplomacy</w:t>
            </w:r>
            <w:r>
              <w:rPr>
                <w:b w:val="0"/>
                <w:color w:val="FF0000"/>
              </w:rPr>
              <w:t xml:space="preserve"> </w:t>
            </w:r>
          </w:p>
        </w:tc>
      </w:tr>
      <w:tr w:rsidR="00F551CA" w14:paraId="45322472"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498317BA" w14:textId="77777777" w:rsidR="00F551CA" w:rsidRDefault="00C57A47">
            <w:pPr>
              <w:ind w:left="0"/>
            </w:pPr>
            <w:r>
              <w:rPr>
                <w:b w:val="0"/>
              </w:rPr>
              <w:t xml:space="preserve">Strong written communication skills with the ability to translate complex research into clear, engaging content. </w:t>
            </w:r>
          </w:p>
        </w:tc>
      </w:tr>
      <w:tr w:rsidR="00F551CA" w14:paraId="196B9CEB" w14:textId="77777777">
        <w:trPr>
          <w:trHeight w:val="379"/>
        </w:trPr>
        <w:tc>
          <w:tcPr>
            <w:tcW w:w="15420" w:type="dxa"/>
            <w:tcBorders>
              <w:top w:val="single" w:sz="4" w:space="0" w:color="000000"/>
              <w:left w:val="single" w:sz="4" w:space="0" w:color="000000"/>
              <w:bottom w:val="single" w:sz="4" w:space="0" w:color="000000"/>
              <w:right w:val="single" w:sz="4" w:space="0" w:color="000000"/>
            </w:tcBorders>
          </w:tcPr>
          <w:p w14:paraId="2FACF624" w14:textId="77777777" w:rsidR="00F551CA" w:rsidRDefault="00C57A47">
            <w:pPr>
              <w:ind w:left="0"/>
            </w:pPr>
            <w:r>
              <w:rPr>
                <w:b w:val="0"/>
              </w:rPr>
              <w:t xml:space="preserve">Ability to </w:t>
            </w:r>
            <w:proofErr w:type="gramStart"/>
            <w:r>
              <w:rPr>
                <w:b w:val="0"/>
              </w:rPr>
              <w:t>work confidentiality at all times</w:t>
            </w:r>
            <w:proofErr w:type="gramEnd"/>
            <w:r>
              <w:rPr>
                <w:b w:val="0"/>
              </w:rPr>
              <w:t xml:space="preserve"> both in and out of the workplace </w:t>
            </w:r>
          </w:p>
        </w:tc>
      </w:tr>
      <w:tr w:rsidR="00F551CA" w14:paraId="68814062"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506FB50B" w14:textId="77777777" w:rsidR="00F551CA" w:rsidRDefault="00C57A47">
            <w:pPr>
              <w:ind w:left="0"/>
            </w:pPr>
            <w:r>
              <w:rPr>
                <w:b w:val="0"/>
              </w:rPr>
              <w:t xml:space="preserve">Ability to assimilate and summarise complex information from multiple sources </w:t>
            </w:r>
          </w:p>
        </w:tc>
      </w:tr>
      <w:tr w:rsidR="00F551CA" w14:paraId="4831F78E" w14:textId="77777777">
        <w:trPr>
          <w:trHeight w:val="454"/>
        </w:trPr>
        <w:tc>
          <w:tcPr>
            <w:tcW w:w="15420" w:type="dxa"/>
            <w:tcBorders>
              <w:top w:val="single" w:sz="4" w:space="0" w:color="000000"/>
              <w:left w:val="single" w:sz="4" w:space="0" w:color="000000"/>
              <w:bottom w:val="single" w:sz="4" w:space="0" w:color="000000"/>
              <w:right w:val="single" w:sz="4" w:space="0" w:color="000000"/>
            </w:tcBorders>
          </w:tcPr>
          <w:p w14:paraId="418FE431" w14:textId="77777777" w:rsidR="00F551CA" w:rsidRDefault="00C57A47">
            <w:pPr>
              <w:ind w:left="0"/>
            </w:pPr>
            <w:r>
              <w:rPr>
                <w:b w:val="0"/>
              </w:rPr>
              <w:t xml:space="preserve">Ability to manage competing priorities and meet deadlines  </w:t>
            </w:r>
          </w:p>
        </w:tc>
      </w:tr>
      <w:tr w:rsidR="00F551CA" w14:paraId="60EB4B31" w14:textId="77777777">
        <w:trPr>
          <w:trHeight w:val="454"/>
        </w:trPr>
        <w:tc>
          <w:tcPr>
            <w:tcW w:w="15420" w:type="dxa"/>
            <w:tcBorders>
              <w:top w:val="single" w:sz="4" w:space="0" w:color="000000"/>
              <w:left w:val="single" w:sz="4" w:space="0" w:color="000000"/>
              <w:bottom w:val="single" w:sz="4" w:space="0" w:color="000000"/>
              <w:right w:val="single" w:sz="4" w:space="0" w:color="000000"/>
            </w:tcBorders>
          </w:tcPr>
          <w:p w14:paraId="3FF2CE90" w14:textId="77777777" w:rsidR="00F551CA" w:rsidRDefault="00C57A47">
            <w:pPr>
              <w:ind w:left="0"/>
            </w:pPr>
            <w:r>
              <w:rPr>
                <w:b w:val="0"/>
              </w:rPr>
              <w:t xml:space="preserve">Strong organisational and project coordination skills, with high attention to detail and commitment to accuracy </w:t>
            </w:r>
          </w:p>
        </w:tc>
      </w:tr>
      <w:tr w:rsidR="00F551CA" w14:paraId="39D1BC38" w14:textId="77777777">
        <w:trPr>
          <w:trHeight w:val="455"/>
        </w:trPr>
        <w:tc>
          <w:tcPr>
            <w:tcW w:w="15420" w:type="dxa"/>
            <w:tcBorders>
              <w:top w:val="single" w:sz="4" w:space="0" w:color="000000"/>
              <w:left w:val="single" w:sz="4" w:space="0" w:color="000000"/>
              <w:bottom w:val="single" w:sz="4" w:space="0" w:color="000000"/>
              <w:right w:val="single" w:sz="4" w:space="0" w:color="000000"/>
            </w:tcBorders>
          </w:tcPr>
          <w:p w14:paraId="3DB091AF" w14:textId="77777777" w:rsidR="00F551CA" w:rsidRDefault="00C57A47">
            <w:pPr>
              <w:ind w:left="0"/>
            </w:pPr>
            <w:r>
              <w:rPr>
                <w:b w:val="0"/>
              </w:rPr>
              <w:t xml:space="preserve">Ability to prioritise own workload </w:t>
            </w:r>
          </w:p>
        </w:tc>
      </w:tr>
      <w:tr w:rsidR="00F551CA" w14:paraId="1841B83A" w14:textId="77777777">
        <w:trPr>
          <w:trHeight w:val="420"/>
        </w:trPr>
        <w:tc>
          <w:tcPr>
            <w:tcW w:w="15420" w:type="dxa"/>
            <w:tcBorders>
              <w:top w:val="single" w:sz="4" w:space="0" w:color="000000"/>
              <w:left w:val="single" w:sz="4" w:space="0" w:color="000000"/>
              <w:bottom w:val="single" w:sz="4" w:space="0" w:color="000000"/>
              <w:right w:val="single" w:sz="4" w:space="0" w:color="000000"/>
            </w:tcBorders>
            <w:shd w:val="clear" w:color="auto" w:fill="CCC0D9"/>
          </w:tcPr>
          <w:p w14:paraId="3E2E7B6C" w14:textId="77777777" w:rsidR="00F551CA" w:rsidRDefault="00C57A47">
            <w:pPr>
              <w:ind w:left="0"/>
            </w:pPr>
            <w:r>
              <w:t xml:space="preserve">Other requirements </w:t>
            </w:r>
          </w:p>
        </w:tc>
      </w:tr>
      <w:tr w:rsidR="00F551CA" w14:paraId="780DEE92" w14:textId="77777777">
        <w:trPr>
          <w:trHeight w:val="424"/>
        </w:trPr>
        <w:tc>
          <w:tcPr>
            <w:tcW w:w="15420" w:type="dxa"/>
            <w:tcBorders>
              <w:top w:val="single" w:sz="4" w:space="0" w:color="000000"/>
              <w:left w:val="single" w:sz="4" w:space="0" w:color="000000"/>
              <w:bottom w:val="single" w:sz="4" w:space="0" w:color="000000"/>
              <w:right w:val="single" w:sz="4" w:space="0" w:color="000000"/>
            </w:tcBorders>
          </w:tcPr>
          <w:p w14:paraId="2C454251" w14:textId="77777777" w:rsidR="00F551CA" w:rsidRDefault="00C57A47">
            <w:pPr>
              <w:ind w:left="0"/>
            </w:pPr>
            <w:r>
              <w:rPr>
                <w:b w:val="0"/>
              </w:rPr>
              <w:t xml:space="preserve">Interest in medical related research </w:t>
            </w:r>
          </w:p>
        </w:tc>
      </w:tr>
      <w:tr w:rsidR="00F551CA" w14:paraId="402CEA19" w14:textId="77777777">
        <w:trPr>
          <w:trHeight w:val="420"/>
        </w:trPr>
        <w:tc>
          <w:tcPr>
            <w:tcW w:w="15420" w:type="dxa"/>
            <w:tcBorders>
              <w:top w:val="single" w:sz="4" w:space="0" w:color="000000"/>
              <w:left w:val="single" w:sz="4" w:space="0" w:color="000000"/>
              <w:bottom w:val="single" w:sz="4" w:space="0" w:color="000000"/>
              <w:right w:val="single" w:sz="4" w:space="0" w:color="000000"/>
            </w:tcBorders>
          </w:tcPr>
          <w:p w14:paraId="49864C60" w14:textId="77777777" w:rsidR="00F551CA" w:rsidRDefault="00C57A47">
            <w:pPr>
              <w:ind w:left="0"/>
            </w:pPr>
            <w:r>
              <w:rPr>
                <w:b w:val="0"/>
              </w:rPr>
              <w:t xml:space="preserve">Excellent communication skills – written and oral </w:t>
            </w:r>
          </w:p>
        </w:tc>
      </w:tr>
      <w:tr w:rsidR="00F551CA" w14:paraId="0862C632"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161D9827" w14:textId="77777777" w:rsidR="00F551CA" w:rsidRDefault="00C57A47">
            <w:pPr>
              <w:ind w:left="0"/>
            </w:pPr>
            <w:r>
              <w:rPr>
                <w:b w:val="0"/>
              </w:rPr>
              <w:t xml:space="preserve">To be committed to the principles of equal opportunities and diversity </w:t>
            </w:r>
          </w:p>
        </w:tc>
      </w:tr>
      <w:tr w:rsidR="00F551CA" w14:paraId="2C460AB5" w14:textId="77777777">
        <w:trPr>
          <w:trHeight w:val="422"/>
        </w:trPr>
        <w:tc>
          <w:tcPr>
            <w:tcW w:w="15420" w:type="dxa"/>
            <w:tcBorders>
              <w:top w:val="single" w:sz="4" w:space="0" w:color="000000"/>
              <w:left w:val="single" w:sz="4" w:space="0" w:color="000000"/>
              <w:bottom w:val="single" w:sz="4" w:space="0" w:color="000000"/>
              <w:right w:val="single" w:sz="4" w:space="0" w:color="000000"/>
            </w:tcBorders>
          </w:tcPr>
          <w:p w14:paraId="505A1E37" w14:textId="77777777" w:rsidR="00F551CA" w:rsidRDefault="00C57A47" w:rsidP="00C57A47">
            <w:pPr>
              <w:ind w:left="0"/>
            </w:pPr>
            <w:r>
              <w:rPr>
                <w:b w:val="0"/>
              </w:rPr>
              <w:t xml:space="preserve">To have a clear understanding of and commitment to the vision and mission of the Association </w:t>
            </w:r>
          </w:p>
        </w:tc>
      </w:tr>
    </w:tbl>
    <w:p w14:paraId="16159CB8" w14:textId="77777777" w:rsidR="00F551CA" w:rsidRDefault="00C57A47">
      <w:pPr>
        <w:jc w:val="both"/>
      </w:pPr>
      <w:r>
        <w:rPr>
          <w:rFonts w:ascii="Arial" w:eastAsia="Arial" w:hAnsi="Arial" w:cs="Arial"/>
          <w:b w:val="0"/>
        </w:rPr>
        <w:t xml:space="preserve"> </w:t>
      </w:r>
    </w:p>
    <w:p w14:paraId="562A05F3" w14:textId="77777777" w:rsidR="00F551CA" w:rsidRDefault="00C57A47">
      <w:pPr>
        <w:jc w:val="both"/>
      </w:pPr>
      <w:r>
        <w:rPr>
          <w:rFonts w:ascii="Arial" w:eastAsia="Arial" w:hAnsi="Arial" w:cs="Arial"/>
          <w:b w:val="0"/>
        </w:rPr>
        <w:t xml:space="preserve"> </w:t>
      </w:r>
    </w:p>
    <w:p w14:paraId="25332394" w14:textId="77777777" w:rsidR="00F551CA" w:rsidRDefault="00C57A47">
      <w:pPr>
        <w:jc w:val="both"/>
      </w:pPr>
      <w:r>
        <w:rPr>
          <w:rFonts w:ascii="Arial" w:eastAsia="Arial" w:hAnsi="Arial" w:cs="Arial"/>
          <w:b w:val="0"/>
        </w:rPr>
        <w:t xml:space="preserve"> </w:t>
      </w:r>
    </w:p>
    <w:sectPr w:rsidR="00F551C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7A9F" w14:textId="77777777" w:rsidR="00EB62A8" w:rsidRDefault="00EB62A8">
      <w:pPr>
        <w:spacing w:line="240" w:lineRule="auto"/>
      </w:pPr>
      <w:r>
        <w:separator/>
      </w:r>
    </w:p>
  </w:endnote>
  <w:endnote w:type="continuationSeparator" w:id="0">
    <w:p w14:paraId="54E70922" w14:textId="77777777" w:rsidR="00EB62A8" w:rsidRDefault="00EB6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4077" w14:textId="77777777" w:rsidR="00F551CA" w:rsidRDefault="00C57A47">
    <w:pPr>
      <w:ind w:left="0" w:right="-725"/>
      <w:jc w:val="right"/>
    </w:pPr>
    <w:r>
      <w:rPr>
        <w:b w:val="0"/>
        <w:sz w:val="24"/>
      </w:rPr>
      <w:t xml:space="preserve">Page </w:t>
    </w:r>
    <w:r>
      <w:fldChar w:fldCharType="begin"/>
    </w:r>
    <w:r>
      <w:instrText xml:space="preserve"> PAGE   \* MERGEFORMAT </w:instrText>
    </w:r>
    <w:r>
      <w:fldChar w:fldCharType="separate"/>
    </w:r>
    <w:r>
      <w:rPr>
        <w:sz w:val="24"/>
      </w:rPr>
      <w:t>1</w:t>
    </w:r>
    <w:r>
      <w:rPr>
        <w:sz w:val="24"/>
      </w:rPr>
      <w:fldChar w:fldCharType="end"/>
    </w:r>
    <w:r>
      <w:rPr>
        <w:b w:val="0"/>
        <w:sz w:val="24"/>
      </w:rPr>
      <w:t xml:space="preserve"> of </w:t>
    </w:r>
    <w:fldSimple w:instr=" NUMPAGES   \* MERGEFORMAT ">
      <w:r>
        <w:rPr>
          <w:sz w:val="24"/>
        </w:rPr>
        <w:t>4</w:t>
      </w:r>
    </w:fldSimple>
    <w:r>
      <w:rPr>
        <w:b w:val="0"/>
        <w:sz w:val="24"/>
      </w:rPr>
      <w:t xml:space="preserve"> </w:t>
    </w:r>
  </w:p>
  <w:p w14:paraId="32360C25" w14:textId="77777777" w:rsidR="00F551CA" w:rsidRDefault="00C57A47">
    <w:r>
      <w:rPr>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E974" w14:textId="77777777" w:rsidR="00F551CA" w:rsidRDefault="00C57A47">
    <w:pPr>
      <w:ind w:left="0" w:right="-725"/>
      <w:jc w:val="right"/>
    </w:pPr>
    <w:r>
      <w:rPr>
        <w:b w:val="0"/>
        <w:sz w:val="24"/>
      </w:rPr>
      <w:t xml:space="preserve">Page </w:t>
    </w:r>
    <w:r>
      <w:fldChar w:fldCharType="begin"/>
    </w:r>
    <w:r>
      <w:instrText xml:space="preserve"> PAGE   \* MERGEFORMAT </w:instrText>
    </w:r>
    <w:r>
      <w:fldChar w:fldCharType="separate"/>
    </w:r>
    <w:r w:rsidRPr="00C57A47">
      <w:rPr>
        <w:noProof/>
        <w:sz w:val="24"/>
      </w:rPr>
      <w:t>2</w:t>
    </w:r>
    <w:r>
      <w:rPr>
        <w:sz w:val="24"/>
      </w:rPr>
      <w:fldChar w:fldCharType="end"/>
    </w:r>
    <w:r>
      <w:rPr>
        <w:b w:val="0"/>
        <w:sz w:val="24"/>
      </w:rPr>
      <w:t xml:space="preserve"> of </w:t>
    </w:r>
    <w:fldSimple w:instr=" NUMPAGES   \* MERGEFORMAT ">
      <w:r w:rsidRPr="00C57A47">
        <w:rPr>
          <w:noProof/>
          <w:sz w:val="24"/>
        </w:rPr>
        <w:t>4</w:t>
      </w:r>
    </w:fldSimple>
    <w:r>
      <w:rPr>
        <w:b w:val="0"/>
        <w:sz w:val="24"/>
      </w:rPr>
      <w:t xml:space="preserve"> </w:t>
    </w:r>
  </w:p>
  <w:p w14:paraId="45C6EF84" w14:textId="77777777" w:rsidR="00F551CA" w:rsidRDefault="00C57A47">
    <w:r>
      <w:rPr>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D1A2" w14:textId="77777777" w:rsidR="00F551CA" w:rsidRDefault="00C57A47">
    <w:pPr>
      <w:ind w:left="0" w:right="-725"/>
      <w:jc w:val="right"/>
    </w:pPr>
    <w:r>
      <w:rPr>
        <w:b w:val="0"/>
        <w:sz w:val="24"/>
      </w:rPr>
      <w:t xml:space="preserve">Page </w:t>
    </w:r>
    <w:r>
      <w:fldChar w:fldCharType="begin"/>
    </w:r>
    <w:r>
      <w:instrText xml:space="preserve"> PAGE   \* MERGEFORMAT </w:instrText>
    </w:r>
    <w:r>
      <w:fldChar w:fldCharType="separate"/>
    </w:r>
    <w:r>
      <w:rPr>
        <w:sz w:val="24"/>
      </w:rPr>
      <w:t>1</w:t>
    </w:r>
    <w:r>
      <w:rPr>
        <w:sz w:val="24"/>
      </w:rPr>
      <w:fldChar w:fldCharType="end"/>
    </w:r>
    <w:r>
      <w:rPr>
        <w:b w:val="0"/>
        <w:sz w:val="24"/>
      </w:rPr>
      <w:t xml:space="preserve"> of </w:t>
    </w:r>
    <w:fldSimple w:instr=" NUMPAGES   \* MERGEFORMAT ">
      <w:r>
        <w:rPr>
          <w:sz w:val="24"/>
        </w:rPr>
        <w:t>4</w:t>
      </w:r>
    </w:fldSimple>
    <w:r>
      <w:rPr>
        <w:b w:val="0"/>
        <w:sz w:val="24"/>
      </w:rPr>
      <w:t xml:space="preserve"> </w:t>
    </w:r>
  </w:p>
  <w:p w14:paraId="0023E23D" w14:textId="77777777" w:rsidR="00F551CA" w:rsidRDefault="00C57A47">
    <w:r>
      <w:rPr>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C060" w14:textId="77777777" w:rsidR="00EB62A8" w:rsidRDefault="00EB62A8">
      <w:pPr>
        <w:spacing w:line="240" w:lineRule="auto"/>
      </w:pPr>
      <w:r>
        <w:separator/>
      </w:r>
    </w:p>
  </w:footnote>
  <w:footnote w:type="continuationSeparator" w:id="0">
    <w:p w14:paraId="37A9E405" w14:textId="77777777" w:rsidR="00EB62A8" w:rsidRDefault="00EB6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45CB" w14:textId="77777777" w:rsidR="00F551CA" w:rsidRDefault="00C57A47">
    <w:pPr>
      <w:ind w:left="-583"/>
    </w:pPr>
    <w:r>
      <w:rPr>
        <w:b w:val="0"/>
        <w:noProof/>
      </w:rPr>
      <mc:AlternateContent>
        <mc:Choice Requires="wpg">
          <w:drawing>
            <wp:anchor distT="0" distB="0" distL="114300" distR="114300" simplePos="0" relativeHeight="251658240" behindDoc="0" locked="0" layoutInCell="1" allowOverlap="1" wp14:anchorId="1D9120EB" wp14:editId="63A88839">
              <wp:simplePos x="0" y="0"/>
              <wp:positionH relativeFrom="page">
                <wp:posOffset>8686800</wp:posOffset>
              </wp:positionH>
              <wp:positionV relativeFrom="page">
                <wp:posOffset>449593</wp:posOffset>
              </wp:positionV>
              <wp:extent cx="1543686" cy="656323"/>
              <wp:effectExtent l="0" t="0" r="0" b="0"/>
              <wp:wrapSquare wrapText="bothSides"/>
              <wp:docPr id="6594" name="Group 6594"/>
              <wp:cNvGraphicFramePr/>
              <a:graphic xmlns:a="http://schemas.openxmlformats.org/drawingml/2006/main">
                <a:graphicData uri="http://schemas.microsoft.com/office/word/2010/wordprocessingGroup">
                  <wpg:wgp>
                    <wpg:cNvGrpSpPr/>
                    <wpg:grpSpPr>
                      <a:xfrm>
                        <a:off x="0" y="0"/>
                        <a:ext cx="1543686" cy="656323"/>
                        <a:chOff x="0" y="0"/>
                        <a:chExt cx="1543686" cy="656323"/>
                      </a:xfrm>
                    </wpg:grpSpPr>
                    <pic:pic xmlns:pic="http://schemas.openxmlformats.org/drawingml/2006/picture">
                      <pic:nvPicPr>
                        <pic:cNvPr id="6596" name="Picture 6596"/>
                        <pic:cNvPicPr/>
                      </pic:nvPicPr>
                      <pic:blipFill>
                        <a:blip r:embed="rId1"/>
                        <a:stretch>
                          <a:fillRect/>
                        </a:stretch>
                      </pic:blipFill>
                      <pic:spPr>
                        <a:xfrm>
                          <a:off x="0" y="229603"/>
                          <a:ext cx="883920" cy="426720"/>
                        </a:xfrm>
                        <a:prstGeom prst="rect">
                          <a:avLst/>
                        </a:prstGeom>
                      </pic:spPr>
                    </pic:pic>
                    <pic:pic xmlns:pic="http://schemas.openxmlformats.org/drawingml/2006/picture">
                      <pic:nvPicPr>
                        <pic:cNvPr id="6595" name="Picture 6595"/>
                        <pic:cNvPicPr/>
                      </pic:nvPicPr>
                      <pic:blipFill>
                        <a:blip r:embed="rId2"/>
                        <a:stretch>
                          <a:fillRect/>
                        </a:stretch>
                      </pic:blipFill>
                      <pic:spPr>
                        <a:xfrm>
                          <a:off x="519430" y="0"/>
                          <a:ext cx="1024255" cy="485635"/>
                        </a:xfrm>
                        <a:prstGeom prst="rect">
                          <a:avLst/>
                        </a:prstGeom>
                      </pic:spPr>
                    </pic:pic>
                  </wpg:wgp>
                </a:graphicData>
              </a:graphic>
            </wp:anchor>
          </w:drawing>
        </mc:Choice>
        <mc:Fallback xmlns:a="http://schemas.openxmlformats.org/drawingml/2006/main">
          <w:pict>
            <v:group id="Group 6594" style="width:121.55pt;height:51.679pt;position:absolute;mso-position-horizontal-relative:page;mso-position-horizontal:absolute;margin-left:684pt;mso-position-vertical-relative:page;margin-top:35.401pt;" coordsize="15436,6563">
              <v:shape id="Picture 6596" style="position:absolute;width:8839;height:4267;left:0;top:2296;" filled="f">
                <v:imagedata r:id="rId7"/>
              </v:shape>
              <v:shape id="Picture 6595" style="position:absolute;width:10242;height:4856;left:5194;top:0;" filled="f">
                <v:imagedata r:id="rId8"/>
              </v:shape>
              <w10:wrap type="square"/>
            </v:group>
          </w:pict>
        </mc:Fallback>
      </mc:AlternateContent>
    </w:r>
    <w:r>
      <w:rPr>
        <w:sz w:val="40"/>
      </w:rPr>
      <w:t>Role Profile</w:t>
    </w:r>
    <w:r>
      <w:rPr>
        <w:rFonts w:ascii="Times New Roman" w:eastAsia="Times New Roman" w:hAnsi="Times New Roman" w:cs="Times New Roman"/>
        <w:sz w:val="24"/>
      </w:rPr>
      <w:t xml:space="preserve"> </w:t>
    </w:r>
  </w:p>
  <w:p w14:paraId="470634B8" w14:textId="77777777" w:rsidR="00F551CA" w:rsidRDefault="00C57A47">
    <w:pPr>
      <w:ind w:left="12240" w:right="-772"/>
      <w:jc w:val="right"/>
    </w:pPr>
    <w:r>
      <w:rPr>
        <w:b w:val="0"/>
      </w:rPr>
      <w:t xml:space="preserve"> </w:t>
    </w:r>
  </w:p>
  <w:p w14:paraId="5421449E" w14:textId="77777777" w:rsidR="00F551CA" w:rsidRDefault="00C57A47">
    <w:pPr>
      <w:ind w:left="12240" w:right="-772"/>
      <w:jc w:val="right"/>
    </w:pPr>
    <w:r>
      <w:rPr>
        <w:b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80E1" w14:textId="77777777" w:rsidR="00F551CA" w:rsidRDefault="00C57A47">
    <w:pPr>
      <w:ind w:left="-583"/>
    </w:pPr>
    <w:r>
      <w:rPr>
        <w:sz w:val="40"/>
      </w:rPr>
      <w:t>Role Profile</w:t>
    </w:r>
    <w:r>
      <w:rPr>
        <w:rFonts w:ascii="Times New Roman" w:eastAsia="Times New Roman" w:hAnsi="Times New Roman" w:cs="Times New Roman"/>
        <w:sz w:val="24"/>
      </w:rPr>
      <w:t xml:space="preserve"> </w:t>
    </w:r>
  </w:p>
  <w:p w14:paraId="231B1660" w14:textId="77777777" w:rsidR="00F551CA" w:rsidRDefault="00C57A47">
    <w:pPr>
      <w:ind w:left="12240" w:right="-772"/>
      <w:jc w:val="right"/>
    </w:pPr>
    <w:r>
      <w:rPr>
        <w:b w:val="0"/>
      </w:rPr>
      <w:t xml:space="preserve"> </w:t>
    </w:r>
  </w:p>
  <w:p w14:paraId="61362429" w14:textId="77777777" w:rsidR="00F551CA" w:rsidRDefault="00C57A47">
    <w:pPr>
      <w:ind w:left="12240" w:right="-772"/>
      <w:jc w:val="right"/>
    </w:pPr>
    <w:r>
      <w:rPr>
        <w:b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F9B" w14:textId="77777777" w:rsidR="00F551CA" w:rsidRDefault="00C57A47">
    <w:pPr>
      <w:ind w:left="-583"/>
    </w:pPr>
    <w:r>
      <w:rPr>
        <w:b w:val="0"/>
        <w:noProof/>
      </w:rPr>
      <mc:AlternateContent>
        <mc:Choice Requires="wpg">
          <w:drawing>
            <wp:anchor distT="0" distB="0" distL="114300" distR="114300" simplePos="0" relativeHeight="251660288" behindDoc="0" locked="0" layoutInCell="1" allowOverlap="1" wp14:anchorId="537EDD08" wp14:editId="44F24C14">
              <wp:simplePos x="0" y="0"/>
              <wp:positionH relativeFrom="page">
                <wp:posOffset>8686800</wp:posOffset>
              </wp:positionH>
              <wp:positionV relativeFrom="page">
                <wp:posOffset>449593</wp:posOffset>
              </wp:positionV>
              <wp:extent cx="1543686" cy="656323"/>
              <wp:effectExtent l="0" t="0" r="0" b="0"/>
              <wp:wrapSquare wrapText="bothSides"/>
              <wp:docPr id="6534" name="Group 6534"/>
              <wp:cNvGraphicFramePr/>
              <a:graphic xmlns:a="http://schemas.openxmlformats.org/drawingml/2006/main">
                <a:graphicData uri="http://schemas.microsoft.com/office/word/2010/wordprocessingGroup">
                  <wpg:wgp>
                    <wpg:cNvGrpSpPr/>
                    <wpg:grpSpPr>
                      <a:xfrm>
                        <a:off x="0" y="0"/>
                        <a:ext cx="1543686" cy="656323"/>
                        <a:chOff x="0" y="0"/>
                        <a:chExt cx="1543686" cy="656323"/>
                      </a:xfrm>
                    </wpg:grpSpPr>
                    <pic:pic xmlns:pic="http://schemas.openxmlformats.org/drawingml/2006/picture">
                      <pic:nvPicPr>
                        <pic:cNvPr id="6536" name="Picture 6536"/>
                        <pic:cNvPicPr/>
                      </pic:nvPicPr>
                      <pic:blipFill>
                        <a:blip r:embed="rId1"/>
                        <a:stretch>
                          <a:fillRect/>
                        </a:stretch>
                      </pic:blipFill>
                      <pic:spPr>
                        <a:xfrm>
                          <a:off x="0" y="229603"/>
                          <a:ext cx="883920" cy="426720"/>
                        </a:xfrm>
                        <a:prstGeom prst="rect">
                          <a:avLst/>
                        </a:prstGeom>
                      </pic:spPr>
                    </pic:pic>
                    <pic:pic xmlns:pic="http://schemas.openxmlformats.org/drawingml/2006/picture">
                      <pic:nvPicPr>
                        <pic:cNvPr id="6535" name="Picture 6535"/>
                        <pic:cNvPicPr/>
                      </pic:nvPicPr>
                      <pic:blipFill>
                        <a:blip r:embed="rId2"/>
                        <a:stretch>
                          <a:fillRect/>
                        </a:stretch>
                      </pic:blipFill>
                      <pic:spPr>
                        <a:xfrm>
                          <a:off x="519430" y="0"/>
                          <a:ext cx="1024255" cy="485635"/>
                        </a:xfrm>
                        <a:prstGeom prst="rect">
                          <a:avLst/>
                        </a:prstGeom>
                      </pic:spPr>
                    </pic:pic>
                  </wpg:wgp>
                </a:graphicData>
              </a:graphic>
            </wp:anchor>
          </w:drawing>
        </mc:Choice>
        <mc:Fallback xmlns:a="http://schemas.openxmlformats.org/drawingml/2006/main">
          <w:pict>
            <v:group id="Group 6534" style="width:121.55pt;height:51.679pt;position:absolute;mso-position-horizontal-relative:page;mso-position-horizontal:absolute;margin-left:684pt;mso-position-vertical-relative:page;margin-top:35.401pt;" coordsize="15436,6563">
              <v:shape id="Picture 6536" style="position:absolute;width:8839;height:4267;left:0;top:2296;" filled="f">
                <v:imagedata r:id="rId7"/>
              </v:shape>
              <v:shape id="Picture 6535" style="position:absolute;width:10242;height:4856;left:5194;top:0;" filled="f">
                <v:imagedata r:id="rId8"/>
              </v:shape>
              <w10:wrap type="square"/>
            </v:group>
          </w:pict>
        </mc:Fallback>
      </mc:AlternateContent>
    </w:r>
    <w:r>
      <w:rPr>
        <w:sz w:val="40"/>
      </w:rPr>
      <w:t>Role Profile</w:t>
    </w:r>
    <w:r>
      <w:rPr>
        <w:rFonts w:ascii="Times New Roman" w:eastAsia="Times New Roman" w:hAnsi="Times New Roman" w:cs="Times New Roman"/>
        <w:sz w:val="24"/>
      </w:rPr>
      <w:t xml:space="preserve"> </w:t>
    </w:r>
  </w:p>
  <w:p w14:paraId="33CFE9BB" w14:textId="77777777" w:rsidR="00F551CA" w:rsidRDefault="00C57A47">
    <w:pPr>
      <w:ind w:left="12240" w:right="-772"/>
      <w:jc w:val="right"/>
    </w:pPr>
    <w:r>
      <w:rPr>
        <w:b w:val="0"/>
      </w:rPr>
      <w:t xml:space="preserve"> </w:t>
    </w:r>
  </w:p>
  <w:p w14:paraId="4A467E67" w14:textId="77777777" w:rsidR="00F551CA" w:rsidRDefault="00C57A47">
    <w:pPr>
      <w:ind w:left="12240" w:right="-772"/>
      <w:jc w:val="right"/>
    </w:pPr>
    <w:r>
      <w:rPr>
        <w:b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CA"/>
    <w:rsid w:val="008D1241"/>
    <w:rsid w:val="008F23B5"/>
    <w:rsid w:val="00960403"/>
    <w:rsid w:val="00C57A47"/>
    <w:rsid w:val="00EB62A8"/>
    <w:rsid w:val="00F55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86F2"/>
  <w15:docId w15:val="{7EFD7F1E-4F4C-4B39-AE65-A3560AC8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72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7" Type="http://schemas.openxmlformats.org/officeDocument/2006/relationships/image" Target="media/image0.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7" Type="http://schemas.openxmlformats.org/officeDocument/2006/relationships/image" Target="media/image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89e561-039c-409c-9e6f-78cbf32494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9FA9D292E71C418AC6B580E8E96DC9" ma:contentTypeVersion="18" ma:contentTypeDescription="Create a new document." ma:contentTypeScope="" ma:versionID="a1b2506f9ff086c46dd600c91343c121">
  <xsd:schema xmlns:xsd="http://www.w3.org/2001/XMLSchema" xmlns:xs="http://www.w3.org/2001/XMLSchema" xmlns:p="http://schemas.microsoft.com/office/2006/metadata/properties" xmlns:ns3="9789e561-039c-409c-9e6f-78cbf3249444" xmlns:ns4="9513d2b9-fd55-4b8f-bf1b-08469d570626" targetNamespace="http://schemas.microsoft.com/office/2006/metadata/properties" ma:root="true" ma:fieldsID="0400ea5bebe1d7a53a10ed929c7a2af8" ns3:_="" ns4:_="">
    <xsd:import namespace="9789e561-039c-409c-9e6f-78cbf3249444"/>
    <xsd:import namespace="9513d2b9-fd55-4b8f-bf1b-08469d570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9e561-039c-409c-9e6f-78cbf3249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3d2b9-fd55-4b8f-bf1b-08469d570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69997-447B-4553-9482-C035703A5658}">
  <ds:schemaRefs>
    <ds:schemaRef ds:uri="http://schemas.microsoft.com/office/2006/metadata/properties"/>
    <ds:schemaRef ds:uri="http://schemas.microsoft.com/office/infopath/2007/PartnerControls"/>
    <ds:schemaRef ds:uri="9789e561-039c-409c-9e6f-78cbf3249444"/>
  </ds:schemaRefs>
</ds:datastoreItem>
</file>

<file path=customXml/itemProps2.xml><?xml version="1.0" encoding="utf-8"?>
<ds:datastoreItem xmlns:ds="http://schemas.openxmlformats.org/officeDocument/2006/customXml" ds:itemID="{8574CD42-AB06-4C89-8669-31ECDFD82C7F}">
  <ds:schemaRefs>
    <ds:schemaRef ds:uri="http://schemas.microsoft.com/sharepoint/v3/contenttype/forms"/>
  </ds:schemaRefs>
</ds:datastoreItem>
</file>

<file path=customXml/itemProps3.xml><?xml version="1.0" encoding="utf-8"?>
<ds:datastoreItem xmlns:ds="http://schemas.openxmlformats.org/officeDocument/2006/customXml" ds:itemID="{06876CB3-F2C8-4E8E-9A6D-D7B86A68F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9e561-039c-409c-9e6f-78cbf3249444"/>
    <ds:schemaRef ds:uri="9513d2b9-fd55-4b8f-bf1b-08469d57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James</dc:creator>
  <cp:keywords/>
  <cp:lastModifiedBy>Allison Parker</cp:lastModifiedBy>
  <cp:revision>3</cp:revision>
  <dcterms:created xsi:type="dcterms:W3CDTF">2026-04-15T15:59:00Z</dcterms:created>
  <dcterms:modified xsi:type="dcterms:W3CDTF">2026-04-16T09:09:00Z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0x010100959FA9D292E71C418AC6B580E8E96DC9</vt:lpwstr>
  </property>
</Properties>
</file>